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C3" w:rsidRPr="00B659C3" w:rsidRDefault="00B659C3" w:rsidP="00B659C3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659C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 ПОРЯДКЕ ПРОВЕДЕНИЯ ГИА-9</w:t>
      </w:r>
      <w:proofErr w:type="gramStart"/>
      <w:r w:rsidRPr="00B659C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  В</w:t>
      </w:r>
      <w:proofErr w:type="gramEnd"/>
      <w:r w:rsidRPr="00B659C3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2022 ГОДУ</w:t>
      </w:r>
      <w:bookmarkStart w:id="0" w:name="_GoBack"/>
      <w:bookmarkEnd w:id="0"/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ГИА.</w:t>
      </w:r>
      <w:proofErr w:type="gramEnd"/>
    </w:p>
    <w:p w:rsidR="00B659C3" w:rsidRPr="00B659C3" w:rsidRDefault="00B659C3" w:rsidP="00B659C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659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Экстерны -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ГИА.</w:t>
      </w:r>
      <w:proofErr w:type="gramEnd"/>
    </w:p>
    <w:p w:rsidR="00B659C3" w:rsidRPr="00B659C3" w:rsidRDefault="00B659C3" w:rsidP="00B659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 сроках  проведения ГИА-9 в 2022 году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2022 года. Для лиц, повторно допущенных к сдаче экзаменов по соответствующим учебным предметам, предусматриваются дополнительные сроки проведения ГИА.</w:t>
      </w:r>
    </w:p>
    <w:p w:rsidR="00B659C3" w:rsidRPr="00B659C3" w:rsidRDefault="00B659C3" w:rsidP="00B659C3">
      <w:pPr>
        <w:shd w:val="clear" w:color="auto" w:fill="FFFFFF"/>
        <w:spacing w:before="120" w:after="118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 РАСПИСАНИЯ ОГЭ – 2022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842"/>
      </w:tblGrid>
      <w:tr w:rsidR="00B659C3" w:rsidRPr="00B659C3" w:rsidTr="00B659C3">
        <w:tc>
          <w:tcPr>
            <w:tcW w:w="11199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Досрочный период (21 апреля – 17 мая)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 апреля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 апреля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 апреля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 мая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 мая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 мая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 мая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 мая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17 мая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 всем учебным предметам</w:t>
            </w:r>
          </w:p>
        </w:tc>
      </w:tr>
      <w:tr w:rsidR="00B659C3" w:rsidRPr="00B659C3" w:rsidTr="00B659C3"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Основной период (20 мая – 2 июля)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 мая и 21 мая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 мая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26 мая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 июня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 июня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биология, информатика и ИКТ, география, химия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 июня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 июня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27 июня 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 июня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29 июня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30 июня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 июля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 июля (резервный день)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  <w:tr w:rsidR="00B659C3" w:rsidRPr="00B659C3" w:rsidTr="00B659C3">
        <w:tc>
          <w:tcPr>
            <w:tcW w:w="1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Дополнительный период (5 сентября – 24 сентября)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 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 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 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 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 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 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 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 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659C3" w:rsidRPr="00B659C3" w:rsidTr="00B659C3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24 сентября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9C3" w:rsidRPr="00B659C3" w:rsidRDefault="00B659C3" w:rsidP="00B659C3">
            <w:pPr>
              <w:spacing w:after="11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C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 всем учебным предметам</w:t>
            </w:r>
          </w:p>
        </w:tc>
      </w:tr>
    </w:tbl>
    <w:p w:rsidR="00B659C3" w:rsidRPr="00B659C3" w:rsidRDefault="00B659C3" w:rsidP="00B659C3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659C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BDBDB"/>
          <w:lang w:eastAsia="ru-RU"/>
        </w:rPr>
        <w:t>Внимание! Расписание может измениться, в том числе, с учетом эпидемиологической обстановки.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Ознакомление с результатами ОГЭ </w:t>
      </w:r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в той образовательной организации, в которой учится участник ОГЭ, в день официального объявления результатов.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Подача апелляции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Апелляция по процедуре</w:t>
      </w:r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подается участником ГИА-9 в день проведения экзамена по соответствующему учебному предмету члену ГЭК, не покидая пункта проведения экзаменов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9C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B659C3" w:rsidRPr="00B659C3" w:rsidRDefault="00B659C3" w:rsidP="00B659C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59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Апелляция о несогласии с выставленными баллами</w:t>
      </w:r>
      <w:r w:rsidRPr="00B659C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подается в течение двух рабочих дней со дня объявления результатов ГИА-9 по соответствующему учебному предмету. Апелляция о несогласии с выставленными баллами подается участником ГИА-9 руководителю образовательной организации, в которой он был допущен в установленном порядке к ГИА-9.</w:t>
      </w:r>
    </w:p>
    <w:p w:rsidR="00F57C4D" w:rsidRDefault="00F57C4D"/>
    <w:sectPr w:rsidR="00F5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58"/>
    <w:rsid w:val="008C0058"/>
    <w:rsid w:val="00B659C3"/>
    <w:rsid w:val="00F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2021-12-28T08:00:00Z</dcterms:created>
  <dcterms:modified xsi:type="dcterms:W3CDTF">2021-12-28T08:00:00Z</dcterms:modified>
</cp:coreProperties>
</file>