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184" w:rsidRPr="00CF6184" w:rsidRDefault="00CF6184" w:rsidP="00CF6184">
      <w:pPr>
        <w:shd w:val="clear" w:color="auto" w:fill="FFFFFF"/>
        <w:spacing w:before="375" w:after="300" w:line="240" w:lineRule="auto"/>
        <w:jc w:val="both"/>
        <w:outlineLvl w:val="0"/>
        <w:rPr>
          <w:rFonts w:ascii="Times New Roman" w:eastAsia="Times New Roman" w:hAnsi="Times New Roman" w:cs="Times New Roman"/>
          <w:b/>
          <w:bCs/>
          <w:color w:val="171717"/>
          <w:kern w:val="36"/>
          <w:sz w:val="28"/>
          <w:szCs w:val="28"/>
          <w:lang w:eastAsia="ru-RU"/>
        </w:rPr>
      </w:pPr>
      <w:r w:rsidRPr="00CF6184">
        <w:rPr>
          <w:rFonts w:ascii="Times New Roman" w:eastAsia="Times New Roman" w:hAnsi="Times New Roman" w:cs="Times New Roman"/>
          <w:b/>
          <w:bCs/>
          <w:color w:val="171717"/>
          <w:kern w:val="36"/>
          <w:sz w:val="28"/>
          <w:szCs w:val="28"/>
          <w:lang w:eastAsia="ru-RU"/>
        </w:rPr>
        <w:t>Социально-психологическое тестирование образовательных организаций Ростовской области</w:t>
      </w:r>
    </w:p>
    <w:p w:rsidR="00CF6184" w:rsidRPr="00CF6184" w:rsidRDefault="00CF6184" w:rsidP="00CF6184">
      <w:pPr>
        <w:spacing w:after="300" w:line="240" w:lineRule="auto"/>
        <w:jc w:val="both"/>
        <w:rPr>
          <w:rFonts w:ascii="Times New Roman" w:eastAsia="Times New Roman" w:hAnsi="Times New Roman" w:cs="Times New Roman"/>
          <w:color w:val="333333"/>
          <w:sz w:val="28"/>
          <w:szCs w:val="28"/>
          <w:lang w:eastAsia="ru-RU"/>
        </w:rPr>
      </w:pPr>
      <w:r w:rsidRPr="00CF6184">
        <w:rPr>
          <w:rFonts w:ascii="Times New Roman" w:eastAsia="Times New Roman" w:hAnsi="Times New Roman" w:cs="Times New Roman"/>
          <w:color w:val="333333"/>
          <w:sz w:val="28"/>
          <w:szCs w:val="28"/>
          <w:lang w:eastAsia="ru-RU"/>
        </w:rPr>
        <w:t>Ежегодно во всех образовательных организациях Российской Федерации проводится социально-психологическое тестирование, основными задачами которого являются:</w:t>
      </w:r>
    </w:p>
    <w:p w:rsidR="00CF6184" w:rsidRPr="00CF6184" w:rsidRDefault="00CF6184" w:rsidP="00CF6184">
      <w:pPr>
        <w:numPr>
          <w:ilvl w:val="0"/>
          <w:numId w:val="1"/>
        </w:numPr>
        <w:spacing w:after="300" w:line="240" w:lineRule="auto"/>
        <w:ind w:left="450"/>
        <w:jc w:val="both"/>
        <w:rPr>
          <w:rFonts w:ascii="Times New Roman" w:eastAsia="Times New Roman" w:hAnsi="Times New Roman" w:cs="Times New Roman"/>
          <w:color w:val="333333"/>
          <w:sz w:val="28"/>
          <w:szCs w:val="28"/>
          <w:lang w:eastAsia="ru-RU"/>
        </w:rPr>
      </w:pPr>
      <w:r w:rsidRPr="00CF6184">
        <w:rPr>
          <w:rFonts w:ascii="Times New Roman" w:eastAsia="Times New Roman" w:hAnsi="Times New Roman" w:cs="Times New Roman"/>
          <w:color w:val="333333"/>
          <w:sz w:val="28"/>
          <w:szCs w:val="28"/>
          <w:lang w:eastAsia="ru-RU"/>
        </w:rPr>
        <w:t>выявление у обучающихся психологических факторов риска с целью их последующей психологической коррекции;</w:t>
      </w:r>
    </w:p>
    <w:p w:rsidR="00CF6184" w:rsidRPr="00CF6184" w:rsidRDefault="00CF6184" w:rsidP="00CF6184">
      <w:pPr>
        <w:numPr>
          <w:ilvl w:val="0"/>
          <w:numId w:val="1"/>
        </w:numPr>
        <w:spacing w:after="300" w:line="240" w:lineRule="auto"/>
        <w:ind w:left="450"/>
        <w:jc w:val="both"/>
        <w:rPr>
          <w:rFonts w:ascii="Times New Roman" w:eastAsia="Times New Roman" w:hAnsi="Times New Roman" w:cs="Times New Roman"/>
          <w:color w:val="333333"/>
          <w:sz w:val="28"/>
          <w:szCs w:val="28"/>
          <w:lang w:eastAsia="ru-RU"/>
        </w:rPr>
      </w:pPr>
      <w:r w:rsidRPr="00CF6184">
        <w:rPr>
          <w:rFonts w:ascii="Times New Roman" w:eastAsia="Times New Roman" w:hAnsi="Times New Roman" w:cs="Times New Roman"/>
          <w:color w:val="333333"/>
          <w:sz w:val="28"/>
          <w:szCs w:val="28"/>
          <w:lang w:eastAsia="ru-RU"/>
        </w:rPr>
        <w:t>организация адресной и системной работы с обучающимися образовательной организации, направленной на профилактику вовлечения в потребление ПАВ;</w:t>
      </w:r>
    </w:p>
    <w:p w:rsidR="00CF6184" w:rsidRPr="00CF6184" w:rsidRDefault="00CF6184" w:rsidP="00CF6184">
      <w:pPr>
        <w:numPr>
          <w:ilvl w:val="0"/>
          <w:numId w:val="1"/>
        </w:numPr>
        <w:spacing w:after="300" w:line="240" w:lineRule="auto"/>
        <w:ind w:left="450"/>
        <w:jc w:val="both"/>
        <w:rPr>
          <w:rFonts w:ascii="Times New Roman" w:eastAsia="Times New Roman" w:hAnsi="Times New Roman" w:cs="Times New Roman"/>
          <w:color w:val="333333"/>
          <w:sz w:val="28"/>
          <w:szCs w:val="28"/>
          <w:lang w:eastAsia="ru-RU"/>
        </w:rPr>
      </w:pPr>
      <w:r w:rsidRPr="00CF6184">
        <w:rPr>
          <w:rFonts w:ascii="Times New Roman" w:eastAsia="Times New Roman" w:hAnsi="Times New Roman" w:cs="Times New Roman"/>
          <w:color w:val="333333"/>
          <w:sz w:val="28"/>
          <w:szCs w:val="28"/>
          <w:lang w:eastAsia="ru-RU"/>
        </w:rPr>
        <w:t>формирование контингента обучающихся, направляемых на профилактические медицинские осмотры.</w:t>
      </w:r>
    </w:p>
    <w:p w:rsidR="00CF6184" w:rsidRPr="00CF6184" w:rsidRDefault="00CF6184" w:rsidP="00CF6184">
      <w:pPr>
        <w:spacing w:after="300" w:line="240" w:lineRule="auto"/>
        <w:jc w:val="both"/>
        <w:rPr>
          <w:rFonts w:ascii="Times New Roman" w:eastAsia="Times New Roman" w:hAnsi="Times New Roman" w:cs="Times New Roman"/>
          <w:color w:val="333333"/>
          <w:sz w:val="28"/>
          <w:szCs w:val="28"/>
          <w:lang w:eastAsia="ru-RU"/>
        </w:rPr>
      </w:pPr>
      <w:r w:rsidRPr="00CF6184">
        <w:rPr>
          <w:rFonts w:ascii="Times New Roman" w:eastAsia="Times New Roman" w:hAnsi="Times New Roman" w:cs="Times New Roman"/>
          <w:color w:val="333333"/>
          <w:sz w:val="28"/>
          <w:szCs w:val="28"/>
          <w:lang w:eastAsia="ru-RU"/>
        </w:rPr>
        <w:t>Социально-психологическое тестирование проводится в соответствии с приказом Министерства образования и науки Российской Федерации от 30 августа 2021 года № 784 "Об утверждении Порядка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w:t>
      </w:r>
    </w:p>
    <w:p w:rsidR="00CF6184" w:rsidRPr="00CF6184" w:rsidRDefault="00CF6184" w:rsidP="00CF6184">
      <w:pPr>
        <w:spacing w:after="300" w:line="240" w:lineRule="auto"/>
        <w:jc w:val="both"/>
        <w:rPr>
          <w:rFonts w:ascii="Times New Roman" w:eastAsia="Times New Roman" w:hAnsi="Times New Roman" w:cs="Times New Roman"/>
          <w:color w:val="333333"/>
          <w:sz w:val="28"/>
          <w:szCs w:val="28"/>
          <w:lang w:eastAsia="ru-RU"/>
        </w:rPr>
      </w:pPr>
      <w:r w:rsidRPr="00CF6184">
        <w:rPr>
          <w:rFonts w:ascii="Times New Roman" w:eastAsia="Times New Roman" w:hAnsi="Times New Roman" w:cs="Times New Roman"/>
          <w:color w:val="333333"/>
          <w:sz w:val="28"/>
          <w:szCs w:val="28"/>
          <w:lang w:eastAsia="ru-RU"/>
        </w:rPr>
        <w:t>Процедура социально-психологического тестирования – это классический опрос. Учащиеся отвечают на вопросы теста в онлайн режиме, в компьютерном классе своей образовательной организации.</w:t>
      </w:r>
    </w:p>
    <w:p w:rsidR="00CF6184" w:rsidRPr="00CF6184" w:rsidRDefault="00CF6184" w:rsidP="00CF6184">
      <w:pPr>
        <w:spacing w:after="300" w:line="240" w:lineRule="auto"/>
        <w:jc w:val="both"/>
        <w:rPr>
          <w:rFonts w:ascii="Times New Roman" w:eastAsia="Times New Roman" w:hAnsi="Times New Roman" w:cs="Times New Roman"/>
          <w:color w:val="333333"/>
          <w:sz w:val="28"/>
          <w:szCs w:val="28"/>
          <w:lang w:eastAsia="ru-RU"/>
        </w:rPr>
      </w:pPr>
      <w:r w:rsidRPr="00CF6184">
        <w:rPr>
          <w:rFonts w:ascii="Times New Roman" w:eastAsia="Times New Roman" w:hAnsi="Times New Roman" w:cs="Times New Roman"/>
          <w:color w:val="333333"/>
          <w:sz w:val="28"/>
          <w:szCs w:val="28"/>
          <w:lang w:eastAsia="ru-RU"/>
        </w:rPr>
        <w:t>В ходе тестирования каждый обучающийся, заполняет анонимную анкету в режиме он-лайн, доступ к ней осуществляется по индивидуальному паролю, который сообщает сопровождающий процедуру психолог.</w:t>
      </w:r>
    </w:p>
    <w:p w:rsidR="00CF6184" w:rsidRPr="00CF6184" w:rsidRDefault="00CF6184" w:rsidP="00CF6184">
      <w:pPr>
        <w:spacing w:after="300" w:line="240" w:lineRule="auto"/>
        <w:jc w:val="both"/>
        <w:rPr>
          <w:rFonts w:ascii="Times New Roman" w:eastAsia="Times New Roman" w:hAnsi="Times New Roman" w:cs="Times New Roman"/>
          <w:color w:val="333333"/>
          <w:sz w:val="28"/>
          <w:szCs w:val="28"/>
          <w:lang w:eastAsia="ru-RU"/>
        </w:rPr>
      </w:pPr>
      <w:r w:rsidRPr="00CF6184">
        <w:rPr>
          <w:rFonts w:ascii="Times New Roman" w:eastAsia="Times New Roman" w:hAnsi="Times New Roman" w:cs="Times New Roman"/>
          <w:color w:val="333333"/>
          <w:sz w:val="28"/>
          <w:szCs w:val="28"/>
          <w:lang w:eastAsia="ru-RU"/>
        </w:rPr>
        <w:t>Единая методика социально-психологического тестирования разработана специалистами Московского Центра защиты прав и интересов детей и предназначена для установления индивидуально-психологических особенностей школьников.</w:t>
      </w:r>
    </w:p>
    <w:p w:rsidR="00CF6184" w:rsidRPr="00CF6184" w:rsidRDefault="00CF6184" w:rsidP="00CF6184">
      <w:pPr>
        <w:spacing w:after="0" w:line="240" w:lineRule="auto"/>
        <w:jc w:val="both"/>
        <w:rPr>
          <w:rFonts w:ascii="Times New Roman" w:eastAsia="Times New Roman" w:hAnsi="Times New Roman" w:cs="Times New Roman"/>
          <w:color w:val="333333"/>
          <w:sz w:val="28"/>
          <w:szCs w:val="28"/>
          <w:lang w:eastAsia="ru-RU"/>
        </w:rPr>
      </w:pPr>
      <w:r w:rsidRPr="00CF6184">
        <w:rPr>
          <w:rFonts w:ascii="Times New Roman" w:eastAsia="Times New Roman" w:hAnsi="Times New Roman" w:cs="Times New Roman"/>
          <w:color w:val="333333"/>
          <w:sz w:val="28"/>
          <w:szCs w:val="28"/>
          <w:lang w:eastAsia="ru-RU"/>
        </w:rPr>
        <w:t>Методика направлена на определение вероятности вовлечения учащихся в зависимое поведение. </w:t>
      </w:r>
      <w:r w:rsidRPr="00CF6184">
        <w:rPr>
          <w:rFonts w:ascii="Times New Roman" w:eastAsia="Times New Roman" w:hAnsi="Times New Roman" w:cs="Times New Roman"/>
          <w:b/>
          <w:bCs/>
          <w:color w:val="333333"/>
          <w:sz w:val="28"/>
          <w:szCs w:val="28"/>
          <w:lang w:eastAsia="ru-RU"/>
        </w:rPr>
        <w:t>Методика не может быть использована для формулировки заключения о наркотической или иной зависимости респондента.</w:t>
      </w:r>
      <w:r w:rsidRPr="00CF6184">
        <w:rPr>
          <w:rFonts w:ascii="Times New Roman" w:eastAsia="Times New Roman" w:hAnsi="Times New Roman" w:cs="Times New Roman"/>
          <w:color w:val="333333"/>
          <w:sz w:val="28"/>
          <w:szCs w:val="28"/>
          <w:lang w:eastAsia="ru-RU"/>
        </w:rPr>
        <w:t xml:space="preserve"> Она фиксирует качества, регулирующие взаимоотношения личности и социума, такие как потребность в одобрении, подверженность влиянию группы, принятие негативных установок социума, социальную активность, принятие одноклассниками. А также некоторые индивидуальные </w:t>
      </w:r>
      <w:r w:rsidRPr="00CF6184">
        <w:rPr>
          <w:rFonts w:ascii="Times New Roman" w:eastAsia="Times New Roman" w:hAnsi="Times New Roman" w:cs="Times New Roman"/>
          <w:color w:val="333333"/>
          <w:sz w:val="28"/>
          <w:szCs w:val="28"/>
          <w:lang w:eastAsia="ru-RU"/>
        </w:rPr>
        <w:lastRenderedPageBreak/>
        <w:t>особенности поведения: склонность к риску (опасности), импульсивность, тревожность, самоконтроль поведения и т.д.</w:t>
      </w:r>
    </w:p>
    <w:p w:rsidR="00CF6184" w:rsidRPr="00CF6184" w:rsidRDefault="00CF6184" w:rsidP="00CF6184">
      <w:pPr>
        <w:spacing w:after="300" w:line="240" w:lineRule="auto"/>
        <w:jc w:val="both"/>
        <w:rPr>
          <w:rFonts w:ascii="Times New Roman" w:eastAsia="Times New Roman" w:hAnsi="Times New Roman" w:cs="Times New Roman"/>
          <w:color w:val="333333"/>
          <w:sz w:val="28"/>
          <w:szCs w:val="28"/>
          <w:lang w:eastAsia="ru-RU"/>
        </w:rPr>
      </w:pPr>
      <w:r w:rsidRPr="00CF6184">
        <w:rPr>
          <w:rFonts w:ascii="Times New Roman" w:eastAsia="Times New Roman" w:hAnsi="Times New Roman" w:cs="Times New Roman"/>
          <w:color w:val="333333"/>
          <w:sz w:val="28"/>
          <w:szCs w:val="28"/>
          <w:lang w:eastAsia="ru-RU"/>
        </w:rPr>
        <w:t>Тестирование проводится только с теми обучающимися, которые подписали соответствующее информированное согласие. Если обучающемуся менее 15 лет, такое согласие дают родители.</w:t>
      </w:r>
    </w:p>
    <w:p w:rsidR="00CF6184" w:rsidRPr="00CF6184" w:rsidRDefault="00CF6184" w:rsidP="00CF6184">
      <w:pPr>
        <w:spacing w:after="0" w:line="240" w:lineRule="auto"/>
        <w:jc w:val="both"/>
        <w:rPr>
          <w:rFonts w:ascii="Times New Roman" w:eastAsia="Times New Roman" w:hAnsi="Times New Roman" w:cs="Times New Roman"/>
          <w:color w:val="333333"/>
          <w:sz w:val="28"/>
          <w:szCs w:val="28"/>
          <w:lang w:eastAsia="ru-RU"/>
        </w:rPr>
      </w:pPr>
      <w:r w:rsidRPr="00CF6184">
        <w:rPr>
          <w:rFonts w:ascii="Times New Roman" w:eastAsia="Times New Roman" w:hAnsi="Times New Roman" w:cs="Times New Roman"/>
          <w:color w:val="333333"/>
          <w:sz w:val="28"/>
          <w:szCs w:val="28"/>
          <w:lang w:eastAsia="ru-RU"/>
        </w:rPr>
        <w:t>Информация по каждому обучающемуся, используется в </w:t>
      </w:r>
      <w:r w:rsidRPr="00CF6184">
        <w:rPr>
          <w:rFonts w:ascii="Times New Roman" w:eastAsia="Times New Roman" w:hAnsi="Times New Roman" w:cs="Times New Roman"/>
          <w:b/>
          <w:bCs/>
          <w:color w:val="333333"/>
          <w:sz w:val="28"/>
          <w:szCs w:val="28"/>
          <w:lang w:eastAsia="ru-RU"/>
        </w:rPr>
        <w:t>индивидуальной</w:t>
      </w:r>
      <w:r w:rsidRPr="00CF6184">
        <w:rPr>
          <w:rFonts w:ascii="Times New Roman" w:eastAsia="Times New Roman" w:hAnsi="Times New Roman" w:cs="Times New Roman"/>
          <w:color w:val="333333"/>
          <w:sz w:val="28"/>
          <w:szCs w:val="28"/>
          <w:lang w:eastAsia="ru-RU"/>
        </w:rPr>
        <w:t> коррекционно-профилактической работе педагогом-психологом организации, с обязательным соблюдением </w:t>
      </w:r>
      <w:r w:rsidRPr="00CF6184">
        <w:rPr>
          <w:rFonts w:ascii="Times New Roman" w:eastAsia="Times New Roman" w:hAnsi="Times New Roman" w:cs="Times New Roman"/>
          <w:b/>
          <w:bCs/>
          <w:color w:val="333333"/>
          <w:sz w:val="28"/>
          <w:szCs w:val="28"/>
          <w:lang w:eastAsia="ru-RU"/>
        </w:rPr>
        <w:t>конфиденциальности</w:t>
      </w:r>
      <w:r w:rsidRPr="00CF6184">
        <w:rPr>
          <w:rFonts w:ascii="Times New Roman" w:eastAsia="Times New Roman" w:hAnsi="Times New Roman" w:cs="Times New Roman"/>
          <w:color w:val="333333"/>
          <w:sz w:val="28"/>
          <w:szCs w:val="28"/>
          <w:lang w:eastAsia="ru-RU"/>
        </w:rPr>
        <w:t> полученных данных.</w:t>
      </w:r>
    </w:p>
    <w:p w:rsidR="00CF6184" w:rsidRPr="00CF6184" w:rsidRDefault="00CF6184" w:rsidP="00CF6184">
      <w:pPr>
        <w:spacing w:after="300" w:line="240" w:lineRule="auto"/>
        <w:jc w:val="both"/>
        <w:rPr>
          <w:rFonts w:ascii="Times New Roman" w:eastAsia="Times New Roman" w:hAnsi="Times New Roman" w:cs="Times New Roman"/>
          <w:color w:val="333333"/>
          <w:sz w:val="28"/>
          <w:szCs w:val="28"/>
          <w:lang w:eastAsia="ru-RU"/>
        </w:rPr>
      </w:pPr>
      <w:r w:rsidRPr="00CF6184">
        <w:rPr>
          <w:rFonts w:ascii="Times New Roman" w:eastAsia="Times New Roman" w:hAnsi="Times New Roman" w:cs="Times New Roman"/>
          <w:color w:val="333333"/>
          <w:sz w:val="28"/>
          <w:szCs w:val="28"/>
          <w:lang w:eastAsia="ru-RU"/>
        </w:rPr>
        <w:t>Результаты имеют достаточную степень валидности, однако ни один вид психологической диагностики со 100% вероятностью не скажет употребляет ли подросток психоактивные вещества или нет. Кроме того, результаты отражают непосредственное эмоциональное состояние респондента, которое также может не вполне отражать реальную картину. Именно поэтому для получения более точных результатов необходима дополнительная диагностика той группы подростков, которые попали в группу риска по результатам теста.</w:t>
      </w:r>
    </w:p>
    <w:p w:rsidR="00CF6184" w:rsidRPr="00CF6184" w:rsidRDefault="00CF6184" w:rsidP="00CF6184">
      <w:pPr>
        <w:spacing w:after="300" w:line="240" w:lineRule="auto"/>
        <w:jc w:val="both"/>
        <w:rPr>
          <w:rFonts w:ascii="Times New Roman" w:eastAsia="Times New Roman" w:hAnsi="Times New Roman" w:cs="Times New Roman"/>
          <w:color w:val="333333"/>
          <w:sz w:val="28"/>
          <w:szCs w:val="28"/>
          <w:lang w:eastAsia="ru-RU"/>
        </w:rPr>
      </w:pPr>
      <w:r w:rsidRPr="00CF6184">
        <w:rPr>
          <w:rFonts w:ascii="Times New Roman" w:eastAsia="Times New Roman" w:hAnsi="Times New Roman" w:cs="Times New Roman"/>
          <w:color w:val="333333"/>
          <w:sz w:val="28"/>
          <w:szCs w:val="28"/>
          <w:lang w:eastAsia="ru-RU"/>
        </w:rPr>
        <w:t>Методика выявляет тех подростков, на которых следует обратить внимание, провести соответствующую профилактическую деятельность, предпринять комплекс психологических, коррекционных, воспитательных, педагогических мер по предотвращению их вовлечения в зависимое поведение.</w:t>
      </w:r>
    </w:p>
    <w:p w:rsidR="00CF6184" w:rsidRPr="00CF6184" w:rsidRDefault="00CF6184" w:rsidP="00CF6184">
      <w:pPr>
        <w:spacing w:after="300" w:line="240" w:lineRule="auto"/>
        <w:jc w:val="both"/>
        <w:rPr>
          <w:rFonts w:ascii="Times New Roman" w:eastAsia="Times New Roman" w:hAnsi="Times New Roman" w:cs="Times New Roman"/>
          <w:color w:val="333333"/>
          <w:sz w:val="28"/>
          <w:szCs w:val="28"/>
          <w:lang w:eastAsia="ru-RU"/>
        </w:rPr>
      </w:pPr>
      <w:r w:rsidRPr="00CF6184">
        <w:rPr>
          <w:rFonts w:ascii="Times New Roman" w:eastAsia="Times New Roman" w:hAnsi="Times New Roman" w:cs="Times New Roman"/>
          <w:color w:val="333333"/>
          <w:sz w:val="28"/>
          <w:szCs w:val="28"/>
          <w:lang w:eastAsia="ru-RU"/>
        </w:rPr>
        <w:t>Плохой результат, когда зависимость становится неожиданностью, это говорит о нарушении коммуникации в семье.</w:t>
      </w:r>
    </w:p>
    <w:p w:rsidR="00CF6184" w:rsidRPr="00CF6184" w:rsidRDefault="00CF6184" w:rsidP="00CF6184">
      <w:pPr>
        <w:spacing w:after="300" w:line="240" w:lineRule="auto"/>
        <w:jc w:val="both"/>
        <w:rPr>
          <w:rFonts w:ascii="Times New Roman" w:eastAsia="Times New Roman" w:hAnsi="Times New Roman" w:cs="Times New Roman"/>
          <w:color w:val="333333"/>
          <w:sz w:val="28"/>
          <w:szCs w:val="28"/>
          <w:lang w:eastAsia="ru-RU"/>
        </w:rPr>
      </w:pPr>
      <w:r w:rsidRPr="00CF6184">
        <w:rPr>
          <w:rFonts w:ascii="Times New Roman" w:eastAsia="Times New Roman" w:hAnsi="Times New Roman" w:cs="Times New Roman"/>
          <w:color w:val="333333"/>
          <w:sz w:val="28"/>
          <w:szCs w:val="28"/>
          <w:lang w:eastAsia="ru-RU"/>
        </w:rPr>
        <w:t>Каждый родитель должен хорошо понимать, что воспитывает детей своим примером, и если родитель имеет достаточное количество вредных привычек, он эмоционально не сдержан в общении с окружающими и в своей семье, то результат диагностики будет очевидным.</w:t>
      </w:r>
    </w:p>
    <w:p w:rsidR="00CF6184" w:rsidRPr="00CF6184" w:rsidRDefault="00CF6184" w:rsidP="00CF6184">
      <w:pPr>
        <w:spacing w:after="300" w:line="240" w:lineRule="auto"/>
        <w:jc w:val="both"/>
        <w:rPr>
          <w:rFonts w:ascii="Times New Roman" w:eastAsia="Times New Roman" w:hAnsi="Times New Roman" w:cs="Times New Roman"/>
          <w:color w:val="333333"/>
          <w:sz w:val="28"/>
          <w:szCs w:val="28"/>
          <w:lang w:eastAsia="ru-RU"/>
        </w:rPr>
      </w:pPr>
      <w:r w:rsidRPr="00CF6184">
        <w:rPr>
          <w:rFonts w:ascii="Times New Roman" w:eastAsia="Times New Roman" w:hAnsi="Times New Roman" w:cs="Times New Roman"/>
          <w:color w:val="333333"/>
          <w:sz w:val="28"/>
          <w:szCs w:val="28"/>
          <w:lang w:eastAsia="ru-RU"/>
        </w:rPr>
        <w:t>Вся информация о результатах тестирования доступна педагогу-психологу образовательной организации, который в обязательном порядке обеспечивает ее конфиденциальность.</w:t>
      </w:r>
    </w:p>
    <w:p w:rsidR="00CF6184" w:rsidRPr="00CF6184" w:rsidRDefault="00CF6184" w:rsidP="00CF6184">
      <w:pPr>
        <w:spacing w:after="300" w:line="240" w:lineRule="auto"/>
        <w:jc w:val="both"/>
        <w:rPr>
          <w:rFonts w:ascii="Times New Roman" w:eastAsia="Times New Roman" w:hAnsi="Times New Roman" w:cs="Times New Roman"/>
          <w:color w:val="333333"/>
          <w:sz w:val="28"/>
          <w:szCs w:val="28"/>
          <w:lang w:eastAsia="ru-RU"/>
        </w:rPr>
      </w:pPr>
      <w:r w:rsidRPr="00CF6184">
        <w:rPr>
          <w:rFonts w:ascii="Times New Roman" w:eastAsia="Times New Roman" w:hAnsi="Times New Roman" w:cs="Times New Roman"/>
          <w:color w:val="333333"/>
          <w:sz w:val="28"/>
          <w:szCs w:val="28"/>
          <w:lang w:eastAsia="ru-RU"/>
        </w:rPr>
        <w:t>Родители могут получить обобщенную информацию о ситуации в классе на собрании, вопросы также можно задать психологу школы на индивидуальной консультации.</w:t>
      </w:r>
    </w:p>
    <w:p w:rsidR="00CF6184" w:rsidRPr="00CF6184" w:rsidRDefault="00CF6184" w:rsidP="00CF6184">
      <w:pPr>
        <w:spacing w:after="300" w:line="240" w:lineRule="auto"/>
        <w:jc w:val="both"/>
        <w:rPr>
          <w:rFonts w:ascii="Times New Roman" w:eastAsia="Times New Roman" w:hAnsi="Times New Roman" w:cs="Times New Roman"/>
          <w:color w:val="333333"/>
          <w:sz w:val="28"/>
          <w:szCs w:val="28"/>
          <w:lang w:eastAsia="ru-RU"/>
        </w:rPr>
      </w:pPr>
      <w:r w:rsidRPr="00CF6184">
        <w:rPr>
          <w:rFonts w:ascii="Times New Roman" w:eastAsia="Times New Roman" w:hAnsi="Times New Roman" w:cs="Times New Roman"/>
          <w:color w:val="333333"/>
          <w:sz w:val="28"/>
          <w:szCs w:val="28"/>
          <w:lang w:eastAsia="ru-RU"/>
        </w:rPr>
        <w:t>Каждый обучающийся может обратиться за подробной информацией о результатах тестирования к психологу школы.</w:t>
      </w:r>
    </w:p>
    <w:p w:rsidR="00CF6184" w:rsidRPr="00CF6184" w:rsidRDefault="00CF6184" w:rsidP="00CF6184">
      <w:pPr>
        <w:spacing w:after="300" w:line="240" w:lineRule="auto"/>
        <w:jc w:val="both"/>
        <w:rPr>
          <w:rFonts w:ascii="Times New Roman" w:eastAsia="Times New Roman" w:hAnsi="Times New Roman" w:cs="Times New Roman"/>
          <w:color w:val="333333"/>
          <w:sz w:val="28"/>
          <w:szCs w:val="28"/>
          <w:lang w:eastAsia="ru-RU"/>
        </w:rPr>
      </w:pPr>
      <w:r w:rsidRPr="00CF6184">
        <w:rPr>
          <w:rFonts w:ascii="Times New Roman" w:eastAsia="Times New Roman" w:hAnsi="Times New Roman" w:cs="Times New Roman"/>
          <w:color w:val="333333"/>
          <w:sz w:val="28"/>
          <w:szCs w:val="28"/>
          <w:lang w:eastAsia="ru-RU"/>
        </w:rPr>
        <w:t xml:space="preserve">В случаях выявления школьников с высокой вероятностью вовлечения в зависимое поведение, для более точного понимания ситуации психологам </w:t>
      </w:r>
      <w:r w:rsidRPr="00CF6184">
        <w:rPr>
          <w:rFonts w:ascii="Times New Roman" w:eastAsia="Times New Roman" w:hAnsi="Times New Roman" w:cs="Times New Roman"/>
          <w:color w:val="333333"/>
          <w:sz w:val="28"/>
          <w:szCs w:val="28"/>
          <w:lang w:eastAsia="ru-RU"/>
        </w:rPr>
        <w:lastRenderedPageBreak/>
        <w:t>рекомендуется подробно изучить результаты тестирования, провести дополнительную диагностику и в случае подтверждения негативных установок – провести индивидуальные консультации с подростками и их родителями. Все эти мероприятия осуществляются исключительно на добровольной основе, без привлечения третьих лиц (директора, кл. руководителя и т.д.)</w:t>
      </w:r>
    </w:p>
    <w:p w:rsidR="00CF6184" w:rsidRPr="00CF6184" w:rsidRDefault="00CF6184" w:rsidP="00CF6184">
      <w:pPr>
        <w:spacing w:after="300" w:line="240" w:lineRule="auto"/>
        <w:jc w:val="both"/>
        <w:rPr>
          <w:rFonts w:ascii="Times New Roman" w:eastAsia="Times New Roman" w:hAnsi="Times New Roman" w:cs="Times New Roman"/>
          <w:color w:val="333333"/>
          <w:sz w:val="28"/>
          <w:szCs w:val="28"/>
          <w:lang w:eastAsia="ru-RU"/>
        </w:rPr>
      </w:pPr>
      <w:r w:rsidRPr="00CF6184">
        <w:rPr>
          <w:rFonts w:ascii="Times New Roman" w:eastAsia="Times New Roman" w:hAnsi="Times New Roman" w:cs="Times New Roman"/>
          <w:color w:val="333333"/>
          <w:sz w:val="28"/>
          <w:szCs w:val="28"/>
          <w:lang w:eastAsia="ru-RU"/>
        </w:rPr>
        <w:t>Важно понимать, что СПТ носит, прежде всего, профилактический характер, призвано удержать подростков от первых «экспериментов» с психоактивными веществами, выявить те черты характера, которые в дальнейшем могут привести к формированию зависимого поведения.</w:t>
      </w:r>
    </w:p>
    <w:p w:rsidR="00CF6184" w:rsidRDefault="00CF6184" w:rsidP="00CF6184">
      <w:pPr>
        <w:spacing w:after="300" w:line="240" w:lineRule="auto"/>
        <w:jc w:val="both"/>
        <w:rPr>
          <w:rFonts w:ascii="Times New Roman" w:eastAsia="Times New Roman" w:hAnsi="Times New Roman" w:cs="Times New Roman"/>
          <w:color w:val="333333"/>
          <w:sz w:val="28"/>
          <w:szCs w:val="28"/>
          <w:lang w:eastAsia="ru-RU"/>
        </w:rPr>
      </w:pPr>
      <w:r w:rsidRPr="00CF6184">
        <w:rPr>
          <w:rFonts w:ascii="Times New Roman" w:eastAsia="Times New Roman" w:hAnsi="Times New Roman" w:cs="Times New Roman"/>
          <w:color w:val="333333"/>
          <w:sz w:val="28"/>
          <w:szCs w:val="28"/>
          <w:lang w:eastAsia="ru-RU"/>
        </w:rPr>
        <w:t>Это инструмент так называемой первичной профилактики, часть большой комплексной, системной работы по формированию привития навыков здорового образа жизни у подростков. В данной работе принимают участие не только школьные психологи, но социальные педагоги, классные руководители, медики, активисты волонтерских движений и т.д.</w:t>
      </w:r>
    </w:p>
    <w:p w:rsidR="008C2DA4" w:rsidRDefault="008C2DA4" w:rsidP="00CF6184">
      <w:pPr>
        <w:spacing w:after="300" w:line="240" w:lineRule="auto"/>
        <w:jc w:val="both"/>
        <w:rPr>
          <w:rFonts w:ascii="Times New Roman" w:eastAsia="Times New Roman" w:hAnsi="Times New Roman" w:cs="Times New Roman"/>
          <w:color w:val="333333"/>
          <w:sz w:val="28"/>
          <w:szCs w:val="28"/>
          <w:lang w:eastAsia="ru-RU"/>
        </w:rPr>
      </w:pPr>
    </w:p>
    <w:p w:rsidR="008C2DA4" w:rsidRPr="00CF6184" w:rsidRDefault="008C2DA4" w:rsidP="00CF6184">
      <w:pPr>
        <w:spacing w:after="30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Педагог-психолог Пономарева И.П.</w:t>
      </w:r>
      <w:bookmarkStart w:id="0" w:name="_GoBack"/>
      <w:bookmarkEnd w:id="0"/>
    </w:p>
    <w:p w:rsidR="00CF6184" w:rsidRPr="00CF6184" w:rsidRDefault="00CF6184" w:rsidP="00CF6184">
      <w:pPr>
        <w:spacing w:after="300" w:line="240" w:lineRule="auto"/>
        <w:jc w:val="both"/>
        <w:rPr>
          <w:rFonts w:ascii="Times New Roman" w:eastAsia="Times New Roman" w:hAnsi="Times New Roman" w:cs="Times New Roman"/>
          <w:color w:val="333333"/>
          <w:sz w:val="28"/>
          <w:szCs w:val="28"/>
          <w:lang w:eastAsia="ru-RU"/>
        </w:rPr>
      </w:pPr>
    </w:p>
    <w:p w:rsidR="00EC0D74" w:rsidRPr="00CF6184" w:rsidRDefault="008C2DA4" w:rsidP="00CF6184">
      <w:pPr>
        <w:jc w:val="both"/>
        <w:rPr>
          <w:rFonts w:ascii="Times New Roman" w:hAnsi="Times New Roman" w:cs="Times New Roman"/>
          <w:sz w:val="28"/>
          <w:szCs w:val="28"/>
        </w:rPr>
      </w:pPr>
    </w:p>
    <w:sectPr w:rsidR="00EC0D74" w:rsidRPr="00CF61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B21043"/>
    <w:multiLevelType w:val="multilevel"/>
    <w:tmpl w:val="3768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FAB"/>
    <w:rsid w:val="0048062F"/>
    <w:rsid w:val="008C2DA4"/>
    <w:rsid w:val="00947FAB"/>
    <w:rsid w:val="00AE1FB7"/>
    <w:rsid w:val="00BC4F22"/>
    <w:rsid w:val="00CF6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435CC-520C-401A-93F5-9E37030B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9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773</Words>
  <Characters>4409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989</dc:creator>
  <cp:keywords/>
  <dc:description/>
  <cp:lastModifiedBy>989</cp:lastModifiedBy>
  <cp:revision>4</cp:revision>
  <dcterms:created xsi:type="dcterms:W3CDTF">2021-09-09T08:33:00Z</dcterms:created>
  <dcterms:modified xsi:type="dcterms:W3CDTF">2021-09-09T08:46:00Z</dcterms:modified>
</cp:coreProperties>
</file>