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962" w:rsidRPr="000F3962" w:rsidRDefault="000F3962" w:rsidP="000F3962">
      <w:pPr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0F3962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У ребенка проблемы с игровой зависимостью, что делать?</w:t>
      </w:r>
    </w:p>
    <w:p w:rsidR="000F3962" w:rsidRPr="000F3962" w:rsidRDefault="000F3962" w:rsidP="000F3962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 wp14:anchorId="446300BC" wp14:editId="1680E9A4">
            <wp:extent cx="5906135" cy="3937000"/>
            <wp:effectExtent l="0" t="0" r="0" b="6350"/>
            <wp:docPr id="1" name="Рисунок 1" descr="https://telefon-doveria.ru/wp-content/uploads/2021/08/Video_game_95737398_2103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lefon-doveria.ru/wp-content/uploads/2021/08/Video_game_95737398_21039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5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962" w:rsidRPr="000F3962" w:rsidRDefault="000F3962" w:rsidP="000F3962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07.09</w:t>
      </w:r>
      <w:r w:rsidRPr="000F3962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.2021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Многие родители жалуются на то, что ребенок злоупотребляет играми, теряя счет времени, и его невозможно отвлечь.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Зависимость негативно сказывается на здоровье и жизни подростка: нарушается сон, режим питания, он выпадает из жизни семьи, становится агрессивным и несдержанным. Почему так происходит, и как остановить зло?  </w:t>
      </w:r>
    </w:p>
    <w:p w:rsidR="000F3962" w:rsidRPr="000F3962" w:rsidRDefault="000F3962" w:rsidP="000F3962">
      <w:pPr>
        <w:shd w:val="clear" w:color="auto" w:fill="FFFFFF"/>
        <w:spacing w:before="450" w:after="225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Что приводит к игровой зависимости</w:t>
      </w:r>
    </w:p>
    <w:p w:rsidR="000F3962" w:rsidRPr="000F3962" w:rsidRDefault="000F3962" w:rsidP="000F3962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слишком замкнутый, застенчивый, мнительный и тревожный ребенок не верит в себя и ничем не увлекается. В играх он старается компенсировать эти пробелы;</w:t>
      </w:r>
    </w:p>
    <w:p w:rsidR="000F3962" w:rsidRPr="000F3962" w:rsidRDefault="000F3962" w:rsidP="000F3962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дефицит общения в семье, конфликты, непонимание, напряженная атмосфера провоцируют желание спрятаться в виртуальных играх;</w:t>
      </w:r>
    </w:p>
    <w:p w:rsidR="000F3962" w:rsidRPr="000F3962" w:rsidRDefault="000F3962" w:rsidP="000F3962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отсутствие друзей порождает чувство одиночества. Неумение строить близкие отношения с ровесниками приводит к играм, где все просто, управляемо и не нужно прилагать усилия;</w:t>
      </w:r>
    </w:p>
    <w:p w:rsidR="000F3962" w:rsidRPr="000F3962" w:rsidRDefault="000F3962" w:rsidP="000F3962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семье нет четких правил и ограничений, и ребенок предоставлен сам себе.</w:t>
      </w:r>
    </w:p>
    <w:p w:rsidR="000F3962" w:rsidRPr="000F3962" w:rsidRDefault="000F3962" w:rsidP="000F3962">
      <w:pPr>
        <w:shd w:val="clear" w:color="auto" w:fill="FFFFFF"/>
        <w:spacing w:before="450" w:after="225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Важно убрать негативные триггеры               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Помочь ребенку будет непросто, потребуются время и терпение. Запретами и угрозами результата не добиться: желание уйти от негатива в игры только усилится. Зависимость приходит в некое пустое место, смысловой вакуум, поэтому вместе с постепенным ограничением игрового времени нужно помочь ребенку максимально реализовать свои потребности в реальном мире. Так же необходимо свести к минимуму негативные моменты в семье, которые толкают его в виртуальный мир.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Полезным будет проанализировать, что представляет собой игра, которой увлечен подросток, и понять, что именно он ей компенсирует.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Увлечение компьютерными играми является попыткой ребенка отвлечься от безразличия, «обезболить» непонимание во взаимоотношениях с родителями и сверстниками. Игры могут формировать жестокость, так как в виртуальном мире она поощряется, и дети часто выбирают игры, где могут выпустить пар и прожить другую, более безопасную жизнь.</w:t>
      </w:r>
    </w:p>
    <w:p w:rsidR="000F3962" w:rsidRPr="000F3962" w:rsidRDefault="000F3962" w:rsidP="000F3962">
      <w:pPr>
        <w:shd w:val="clear" w:color="auto" w:fill="FFFFFF"/>
        <w:spacing w:before="450" w:after="225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Что делать, если ребенок чрезмерно увлечен играми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Обычно родители реагируют так: «Ты снова уткнулся в свой телефон! Ну-ка, положи на место!», «Только попробуй взять компьютер! Мы же тебе запретили!», «Все, с сегодняшнего дня месяц без компьютера», что не приносит нужного результата.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Примите факт, что в современном мире интересы ребенка связаны с компьютером. Вместо того чтобы постоянно угрожать и наказывать, попробуйте сменить тактику: помогайте сыну или дочери следить за временем и держать себя в рамках с помощью дел, занятий, новых форм досуга.</w:t>
      </w:r>
    </w:p>
    <w:p w:rsidR="000F3962" w:rsidRPr="000F3962" w:rsidRDefault="000F3962" w:rsidP="000F396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Устройте всей семьей серьезный </w:t>
      </w: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цифровой детокс</w:t>
      </w: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чтобы ребенок понимал, что это — общие правила в семье, а не наказание вредных родителей. Как это сделать, читайте тут </w:t>
      </w:r>
      <w:hyperlink r:id="rId6" w:history="1">
        <w:r w:rsidRPr="000F3962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>https://telefon-doveria.ru/kak-otdohnut-ot-gadzhetov-i-by-t-v-tsentre-soby-tij/</w:t>
        </w:r>
      </w:hyperlink>
    </w:p>
    <w:p w:rsidR="000F3962" w:rsidRPr="000F3962" w:rsidRDefault="000F3962" w:rsidP="000F396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Альтернативой резкому запрету на игры могут быть просьбы </w:t>
      </w: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сделать что-то полезное для всех</w:t>
      </w: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Например: «Ты бы очень помог нам подготовиться к отпуску, если бы нашел, где остановиться, подыскал бы по отзывам интересные экскурсии и составил путеводитель». Можно попросить его заняться доставкой, помочь найти вещи для дома по выгодным ценам.</w:t>
      </w:r>
    </w:p>
    <w:p w:rsidR="000F3962" w:rsidRPr="000F3962" w:rsidRDefault="000F3962" w:rsidP="000F3962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Предоставьте </w:t>
      </w: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выбор и альтернативу:</w:t>
      </w: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«Ты можешь играть 12 часов в неделю. Выбери, в какие дни и сколько часов ты будешь играть. Чтобы не спорить и не ругаться, предлагаю составить график сеансов и повесить его в твоей комнате». Чтобы следить за временем, которое он выбрал, используйте специальные таймеры, приложения и даже игры-напоминания.</w:t>
      </w:r>
    </w:p>
    <w:p w:rsidR="000F3962" w:rsidRPr="000F3962" w:rsidRDefault="000F3962" w:rsidP="000F3962">
      <w:pPr>
        <w:shd w:val="clear" w:color="auto" w:fill="FFFFFF"/>
        <w:spacing w:before="450" w:after="225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Игры с правилами</w:t>
      </w:r>
    </w:p>
    <w:p w:rsidR="000F3962" w:rsidRPr="000F3962" w:rsidRDefault="000F3962" w:rsidP="000F3962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ребенок нарушает правила, включайте</w:t>
      </w: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ограничения: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Я вижу, что ты играл больше положенного времени. Придется сократить время: на этой неделе будет не 12 часов для игр, а 8. Мне жаль, но ты нарушил договор.</w:t>
      </w:r>
    </w:p>
    <w:p w:rsidR="000F3962" w:rsidRPr="000F3962" w:rsidRDefault="000F3962" w:rsidP="000F3962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Дайте ощутить</w:t>
      </w: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 последствия, </w:t>
      </w: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например: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Я хочу сейчас играть на компьютере.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Нет. По плану — не время для игр, нужно ехать в магазин. Собирайся и помоги со списком, проверь что у нас закончилось…</w:t>
      </w:r>
    </w:p>
    <w:p w:rsidR="000F3962" w:rsidRPr="000F3962" w:rsidRDefault="000F3962" w:rsidP="000F3962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Сформулируйте </w:t>
      </w: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ожидания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Я надеюсь, что, пройдя уровень, ты поможешь мне приготовить ужин — нужна помощь. Через сколько ты подойдешь?</w:t>
      </w:r>
    </w:p>
    <w:p w:rsidR="000F3962" w:rsidRPr="000F3962" w:rsidRDefault="000F3962" w:rsidP="000F3962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Контроль.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Мама, где мой компьютер?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Я убрала его, чтобы у тебя не было искушения поиграть. Время вышло.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 также можете заблокировать интернет с помощью программ родительского контроля.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Первой реакцией ребенка будет злость, и важно спокойно принимать ее, не включаясь в полемику и не раздражаясь. Выразите свое сожаление и повторите ограничение:</w:t>
      </w:r>
    </w:p>
    <w:p w:rsidR="000F3962" w:rsidRPr="000F3962" w:rsidRDefault="000F3962" w:rsidP="000F3962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 Мне жаль, что у тебя игры занимают много времени, и тебе не хватает его на другие дела. Ты получишь компьютер, когда сможешь сам следить за временем. Могу я тебе чем-то помочь?</w:t>
      </w:r>
    </w:p>
    <w:p w:rsidR="000F3962" w:rsidRPr="000F3962" w:rsidRDefault="000F3962" w:rsidP="000F3962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Привлекайте ребенка к </w:t>
      </w:r>
      <w:r w:rsidRPr="000F3962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решению проблемы игрового времени,</w:t>
      </w: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устраивающему вас обоих. Запишите все идеи без разбора. Решите, какие варианты вас устраивают, а какие нет. И какие можно воплотить в жизнь.</w:t>
      </w:r>
    </w:p>
    <w:p w:rsidR="000F3962" w:rsidRPr="000F3962" w:rsidRDefault="000F3962" w:rsidP="000F3962">
      <w:pPr>
        <w:numPr>
          <w:ilvl w:val="0"/>
          <w:numId w:val="7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Хвалите и поощряйте выполненные обещания: смог закончить вовремя, не играл всю ночь и не хамил, когда отвлекли от игр.</w:t>
      </w:r>
    </w:p>
    <w:p w:rsidR="000F3962" w:rsidRPr="000F3962" w:rsidRDefault="000F3962" w:rsidP="000F3962">
      <w:pPr>
        <w:numPr>
          <w:ilvl w:val="0"/>
          <w:numId w:val="7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Помогите ребенку найти увлечение, не связанное с интернетом, компьютерами, смартфонами и играми.  В выходные по возможности все вместе пробуйте что-то новое.</w:t>
      </w:r>
    </w:p>
    <w:p w:rsidR="000F3962" w:rsidRPr="000F3962" w:rsidRDefault="000F3962" w:rsidP="000F3962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b/>
          <w:color w:val="000000"/>
          <w:sz w:val="26"/>
          <w:szCs w:val="26"/>
          <w:lang w:eastAsia="ru-RU"/>
        </w:rPr>
      </w:pPr>
      <w:r w:rsidRPr="000F3962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 </w:t>
      </w:r>
      <w:r w:rsidRPr="000F3962">
        <w:rPr>
          <w:rFonts w:ascii="Helvetica" w:eastAsia="Times New Roman" w:hAnsi="Helvetica" w:cs="Helvetica"/>
          <w:b/>
          <w:i/>
          <w:iCs/>
          <w:color w:val="000000"/>
          <w:sz w:val="26"/>
          <w:szCs w:val="26"/>
          <w:lang w:eastAsia="ru-RU"/>
        </w:rPr>
        <w:t xml:space="preserve">Если вы опасаетесь за психическое и физическое здоровье ребенка-игромана, не справляетесь с ситуацией, можете обратиться за поддержкой и консультацией в службу </w:t>
      </w:r>
      <w:r w:rsidRPr="000F3962">
        <w:rPr>
          <w:rFonts w:ascii="Helvetica" w:eastAsia="Times New Roman" w:hAnsi="Helvetica" w:cs="Helvetica"/>
          <w:b/>
          <w:i/>
          <w:iCs/>
          <w:color w:val="FF0000"/>
          <w:sz w:val="26"/>
          <w:szCs w:val="26"/>
          <w:u w:val="single"/>
          <w:lang w:eastAsia="ru-RU"/>
        </w:rPr>
        <w:t xml:space="preserve">Детского телефона доверия 88002000122 </w:t>
      </w:r>
      <w:r w:rsidRPr="000F3962">
        <w:rPr>
          <w:rFonts w:ascii="Helvetica" w:eastAsia="Times New Roman" w:hAnsi="Helvetica" w:cs="Helvetica"/>
          <w:b/>
          <w:i/>
          <w:iCs/>
          <w:color w:val="000000"/>
          <w:sz w:val="26"/>
          <w:szCs w:val="26"/>
          <w:lang w:eastAsia="ru-RU"/>
        </w:rPr>
        <w:t>для выбора центра помощи в вашем регионе.</w:t>
      </w:r>
    </w:p>
    <w:p w:rsidR="00EC0D74" w:rsidRPr="000F3962" w:rsidRDefault="000F3962">
      <w:pPr>
        <w:rPr>
          <w:b/>
        </w:rPr>
      </w:pPr>
      <w:bookmarkStart w:id="0" w:name="_GoBack"/>
      <w:bookmarkEnd w:id="0"/>
    </w:p>
    <w:sectPr w:rsidR="00EC0D74" w:rsidRPr="000F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5BA6"/>
    <w:multiLevelType w:val="multilevel"/>
    <w:tmpl w:val="557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6F138C"/>
    <w:multiLevelType w:val="multilevel"/>
    <w:tmpl w:val="4F4A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4916AB"/>
    <w:multiLevelType w:val="multilevel"/>
    <w:tmpl w:val="BAC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CC3765"/>
    <w:multiLevelType w:val="multilevel"/>
    <w:tmpl w:val="C792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BC77A7"/>
    <w:multiLevelType w:val="multilevel"/>
    <w:tmpl w:val="3498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DC6C5D"/>
    <w:multiLevelType w:val="multilevel"/>
    <w:tmpl w:val="17A6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211BD0"/>
    <w:multiLevelType w:val="multilevel"/>
    <w:tmpl w:val="8260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42"/>
    <w:rsid w:val="000F3962"/>
    <w:rsid w:val="0048062F"/>
    <w:rsid w:val="00BC4F22"/>
    <w:rsid w:val="00E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9E4BA-DCED-4D82-BC53-70B418A7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95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713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kak-otdohnut-ot-gadzhetov-i-by-t-v-tsentre-soby-ti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</dc:creator>
  <cp:keywords/>
  <dc:description/>
  <cp:lastModifiedBy>989</cp:lastModifiedBy>
  <cp:revision>2</cp:revision>
  <dcterms:created xsi:type="dcterms:W3CDTF">2021-09-09T09:46:00Z</dcterms:created>
  <dcterms:modified xsi:type="dcterms:W3CDTF">2021-09-09T09:50:00Z</dcterms:modified>
</cp:coreProperties>
</file>