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26" w:rsidRDefault="00162226" w:rsidP="00162226">
      <w:pPr>
        <w:jc w:val="center"/>
        <w:rPr>
          <w:b/>
          <w:color w:val="auto"/>
        </w:rPr>
      </w:pPr>
      <w:r>
        <w:rPr>
          <w:b/>
        </w:rPr>
        <w:t xml:space="preserve">Аннотация к рабочей программе по </w:t>
      </w:r>
      <w:r>
        <w:rPr>
          <w:b/>
        </w:rPr>
        <w:t>истории</w:t>
      </w:r>
    </w:p>
    <w:p w:rsidR="00162226" w:rsidRDefault="00162226" w:rsidP="00162226">
      <w:pPr>
        <w:jc w:val="center"/>
        <w:rPr>
          <w:b/>
        </w:rPr>
      </w:pPr>
      <w:r>
        <w:rPr>
          <w:b/>
        </w:rPr>
        <w:t>для 5-9 классов на 2025-2026 учебный год</w:t>
      </w:r>
    </w:p>
    <w:p w:rsidR="00162226" w:rsidRPr="00732808" w:rsidRDefault="00162226" w:rsidP="00162226">
      <w:pPr>
        <w:jc w:val="center"/>
        <w:rPr>
          <w:b/>
        </w:rPr>
      </w:pPr>
      <w:r>
        <w:rPr>
          <w:b/>
        </w:rPr>
        <w:t xml:space="preserve"> </w:t>
      </w:r>
    </w:p>
    <w:p w:rsidR="00162226" w:rsidRDefault="00162226" w:rsidP="00162226">
      <w:pPr>
        <w:spacing w:line="240" w:lineRule="auto"/>
        <w:ind w:firstLine="284"/>
      </w:pPr>
      <w:r>
        <w:t>Программа по истории</w:t>
      </w:r>
      <w:r>
        <w:t xml:space="preserve"> на уровне основного общего образования разработана в соответствии: </w:t>
      </w:r>
    </w:p>
    <w:p w:rsidR="00162226" w:rsidRDefault="00162226" w:rsidP="00162226">
      <w:pPr>
        <w:spacing w:line="240" w:lineRule="auto"/>
        <w:ind w:firstLine="284"/>
      </w:pPr>
      <w:r>
        <w:t>- Законом Российской Федерации «Об образовании» от 29.12.2012г;</w:t>
      </w:r>
    </w:p>
    <w:p w:rsidR="00162226" w:rsidRDefault="00162226" w:rsidP="00162226">
      <w:pPr>
        <w:spacing w:line="240" w:lineRule="auto"/>
        <w:ind w:firstLine="284"/>
      </w:pPr>
      <w: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31.05.2021 №287;</w:t>
      </w:r>
    </w:p>
    <w:p w:rsidR="00162226" w:rsidRDefault="00162226" w:rsidP="00162226">
      <w:pPr>
        <w:spacing w:line="240" w:lineRule="auto"/>
        <w:ind w:firstLine="284"/>
      </w:pPr>
      <w:r>
        <w:t xml:space="preserve">-  Федеральной образовательной программой основного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18.05.2023 г № 370;</w:t>
      </w:r>
    </w:p>
    <w:p w:rsidR="00162226" w:rsidRDefault="00162226" w:rsidP="00162226">
      <w:pPr>
        <w:spacing w:line="240" w:lineRule="auto"/>
        <w:ind w:firstLine="284"/>
      </w:pPr>
      <w:r>
        <w:t>- Приказом Министерства просвещения Российской Федерации № 31 от 22.01.2024 «О внесении изменений в некоторые приказы Министерства образования и науки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162226" w:rsidRDefault="00162226" w:rsidP="00162226">
      <w:pPr>
        <w:spacing w:line="240" w:lineRule="auto"/>
        <w:ind w:firstLine="284"/>
      </w:pPr>
      <w:r>
        <w:t>- Приказом Министерства просвещения Российской Федерации № 171 от 19.03.2024 «О внесении изменений в некоторые приказы Министерства образования и науки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162226" w:rsidRDefault="00162226" w:rsidP="00162226">
      <w:pPr>
        <w:spacing w:line="240" w:lineRule="auto"/>
        <w:ind w:firstLine="284"/>
      </w:pPr>
      <w:r>
        <w:t>- Федеральной рабочей программой основного общего образования по</w:t>
      </w:r>
      <w:r>
        <w:t xml:space="preserve"> истории</w:t>
      </w:r>
      <w:r>
        <w:t xml:space="preserve"> (для 5-9 классов образовательных организаций).</w:t>
      </w:r>
    </w:p>
    <w:p w:rsidR="00976A2D" w:rsidRDefault="00162226">
      <w:r>
        <w:t>Федеральная рабочая программа по учебному предмету «История» включает пояснительную записку, содержание обучения, планируемые результаты освоения программы по истории, тематическое планирование, поурочное планирование (для обучающихся, начавших освоение ФОП ООО с 1 сентября 2025 г.</w:t>
      </w:r>
      <w:r>
        <w:t xml:space="preserve"> и учащихся, начавших освоение ФОП до 1 сентября 2025 г.</w:t>
      </w:r>
      <w:r>
        <w:t>),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истории,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 по истории.</w:t>
      </w:r>
    </w:p>
    <w:p w:rsidR="00162226" w:rsidRDefault="00162226">
      <w: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</w:t>
      </w:r>
    </w:p>
    <w:p w:rsidR="00162226" w:rsidRDefault="00162226">
      <w:r>
        <w:t xml:space="preserve">Задачами изучения истории являются: 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самоидентификации в окружающем мире; овладение знаниями об основных этапах развития человеческого общества, при особом внимании к месту и роли России во всемирно-историческом процессе; 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</w:t>
      </w:r>
      <w:r>
        <w:lastRenderedPageBreak/>
        <w:t xml:space="preserve">духе демократических ценностей современного общества; 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обществе. </w:t>
      </w:r>
    </w:p>
    <w:p w:rsidR="00162226" w:rsidRDefault="00162226">
      <w:r>
        <w:t xml:space="preserve">Общее число часов, рекомендованных для изучения истории, – 476, в 5–9 классах по 2 часа в неделю при 34 учебных неделях, в 5–7 классах по 1 часу в неделю при 34 учебных неделях на изучение курса «История нашего края». </w:t>
      </w:r>
    </w:p>
    <w:p w:rsidR="00162226" w:rsidRDefault="00162226"/>
    <w:p w:rsidR="00162226" w:rsidRDefault="00162226">
      <w:r>
        <w:t>Структура и последовательность изучения курсов в рамках учебного предмета</w:t>
      </w:r>
    </w:p>
    <w:p w:rsidR="00162226" w:rsidRDefault="001622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162226" w:rsidTr="00162226">
        <w:tc>
          <w:tcPr>
            <w:tcW w:w="1129" w:type="dxa"/>
          </w:tcPr>
          <w:p w:rsidR="00162226" w:rsidRDefault="00162226">
            <w:pPr>
              <w:ind w:firstLine="0"/>
            </w:pPr>
            <w:r>
              <w:t>Класс</w:t>
            </w: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Курсы в рамках учебного предмета «История»</w:t>
            </w:r>
          </w:p>
        </w:tc>
        <w:tc>
          <w:tcPr>
            <w:tcW w:w="3115" w:type="dxa"/>
          </w:tcPr>
          <w:p w:rsidR="00162226" w:rsidRDefault="00162226">
            <w:pPr>
              <w:ind w:firstLine="0"/>
            </w:pPr>
            <w:r>
              <w:t>Примерное количество учебных часов</w:t>
            </w:r>
          </w:p>
        </w:tc>
      </w:tr>
      <w:tr w:rsidR="00162226" w:rsidTr="00162226">
        <w:tc>
          <w:tcPr>
            <w:tcW w:w="1129" w:type="dxa"/>
            <w:vMerge w:val="restart"/>
          </w:tcPr>
          <w:p w:rsidR="00162226" w:rsidRDefault="00162226" w:rsidP="00162226">
            <w:pPr>
              <w:ind w:firstLine="0"/>
              <w:jc w:val="center"/>
            </w:pPr>
            <w:r>
              <w:t>5</w:t>
            </w: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Всеобщая история. История Древнего мира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68</w:t>
            </w:r>
          </w:p>
        </w:tc>
      </w:tr>
      <w:tr w:rsidR="00162226" w:rsidTr="00162226">
        <w:tc>
          <w:tcPr>
            <w:tcW w:w="1129" w:type="dxa"/>
            <w:vMerge/>
          </w:tcPr>
          <w:p w:rsidR="00162226" w:rsidRDefault="00162226" w:rsidP="00162226">
            <w:pPr>
              <w:ind w:firstLine="0"/>
              <w:jc w:val="center"/>
            </w:pP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История нашего края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34</w:t>
            </w:r>
          </w:p>
        </w:tc>
      </w:tr>
      <w:tr w:rsidR="00162226" w:rsidTr="00162226">
        <w:tc>
          <w:tcPr>
            <w:tcW w:w="1129" w:type="dxa"/>
            <w:vMerge w:val="restart"/>
          </w:tcPr>
          <w:p w:rsidR="00162226" w:rsidRDefault="00162226" w:rsidP="00162226">
            <w:pPr>
              <w:ind w:firstLine="0"/>
              <w:jc w:val="center"/>
            </w:pPr>
            <w:r>
              <w:t>6</w:t>
            </w: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Всеобщая история. История Средних веков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28</w:t>
            </w:r>
          </w:p>
        </w:tc>
      </w:tr>
      <w:tr w:rsidR="00162226" w:rsidTr="00162226">
        <w:tc>
          <w:tcPr>
            <w:tcW w:w="1129" w:type="dxa"/>
            <w:vMerge/>
          </w:tcPr>
          <w:p w:rsidR="00162226" w:rsidRDefault="00162226">
            <w:pPr>
              <w:ind w:firstLine="0"/>
            </w:pP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История России. От Руси к Российскому государству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57</w:t>
            </w:r>
          </w:p>
        </w:tc>
      </w:tr>
      <w:tr w:rsidR="00162226" w:rsidTr="00162226">
        <w:tc>
          <w:tcPr>
            <w:tcW w:w="1129" w:type="dxa"/>
            <w:vMerge/>
          </w:tcPr>
          <w:p w:rsidR="00162226" w:rsidRDefault="00162226">
            <w:pPr>
              <w:ind w:firstLine="0"/>
            </w:pP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 xml:space="preserve">История нашего края 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17</w:t>
            </w:r>
          </w:p>
        </w:tc>
      </w:tr>
      <w:tr w:rsidR="00162226" w:rsidTr="00162226">
        <w:tc>
          <w:tcPr>
            <w:tcW w:w="1129" w:type="dxa"/>
            <w:vMerge w:val="restart"/>
          </w:tcPr>
          <w:p w:rsidR="00162226" w:rsidRDefault="00162226" w:rsidP="00162226">
            <w:pPr>
              <w:ind w:firstLine="0"/>
              <w:jc w:val="center"/>
            </w:pPr>
            <w:r>
              <w:t>7</w:t>
            </w: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Всеобщая история. История нового времени. Конец XV – XVII в.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28</w:t>
            </w:r>
          </w:p>
        </w:tc>
      </w:tr>
      <w:tr w:rsidR="00162226" w:rsidTr="00162226">
        <w:tc>
          <w:tcPr>
            <w:tcW w:w="1129" w:type="dxa"/>
            <w:vMerge/>
          </w:tcPr>
          <w:p w:rsidR="00162226" w:rsidRDefault="00162226">
            <w:pPr>
              <w:ind w:firstLine="0"/>
            </w:pP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История России. Россия в XVI–XVII вв.: от великого княжества к царству 57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57</w:t>
            </w:r>
          </w:p>
        </w:tc>
      </w:tr>
      <w:tr w:rsidR="00162226" w:rsidTr="00162226">
        <w:tc>
          <w:tcPr>
            <w:tcW w:w="1129" w:type="dxa"/>
            <w:vMerge/>
          </w:tcPr>
          <w:p w:rsidR="00162226" w:rsidRDefault="00162226">
            <w:pPr>
              <w:ind w:firstLine="0"/>
            </w:pPr>
          </w:p>
        </w:tc>
        <w:tc>
          <w:tcPr>
            <w:tcW w:w="5101" w:type="dxa"/>
          </w:tcPr>
          <w:p w:rsidR="00162226" w:rsidRDefault="00162226">
            <w:pPr>
              <w:ind w:firstLine="0"/>
            </w:pPr>
            <w:r>
              <w:t>История нашего края</w:t>
            </w:r>
          </w:p>
        </w:tc>
        <w:tc>
          <w:tcPr>
            <w:tcW w:w="3115" w:type="dxa"/>
          </w:tcPr>
          <w:p w:rsidR="00162226" w:rsidRDefault="00162226" w:rsidP="00162226">
            <w:pPr>
              <w:ind w:firstLine="0"/>
              <w:jc w:val="center"/>
            </w:pPr>
            <w:r>
              <w:t>17</w:t>
            </w:r>
          </w:p>
        </w:tc>
      </w:tr>
      <w:tr w:rsidR="00BA23F7" w:rsidTr="00162226">
        <w:tc>
          <w:tcPr>
            <w:tcW w:w="1129" w:type="dxa"/>
            <w:vMerge w:val="restart"/>
          </w:tcPr>
          <w:p w:rsidR="00BA23F7" w:rsidRDefault="00BA23F7" w:rsidP="00BA23F7">
            <w:pPr>
              <w:ind w:firstLine="0"/>
              <w:jc w:val="center"/>
            </w:pPr>
            <w:r>
              <w:t>8</w:t>
            </w:r>
          </w:p>
        </w:tc>
        <w:tc>
          <w:tcPr>
            <w:tcW w:w="5101" w:type="dxa"/>
          </w:tcPr>
          <w:p w:rsidR="00BA23F7" w:rsidRDefault="00BA23F7">
            <w:pPr>
              <w:ind w:firstLine="0"/>
            </w:pPr>
            <w:r>
              <w:t>Всеобщая история. История нового времени. XVIII – начало XIX в.</w:t>
            </w:r>
          </w:p>
        </w:tc>
        <w:tc>
          <w:tcPr>
            <w:tcW w:w="3115" w:type="dxa"/>
          </w:tcPr>
          <w:p w:rsidR="00BA23F7" w:rsidRDefault="00BA23F7" w:rsidP="00162226">
            <w:pPr>
              <w:ind w:firstLine="0"/>
              <w:jc w:val="center"/>
            </w:pPr>
            <w:r>
              <w:t>34</w:t>
            </w:r>
          </w:p>
        </w:tc>
      </w:tr>
      <w:tr w:rsidR="00BA23F7" w:rsidTr="00162226">
        <w:tc>
          <w:tcPr>
            <w:tcW w:w="1129" w:type="dxa"/>
            <w:vMerge/>
          </w:tcPr>
          <w:p w:rsidR="00BA23F7" w:rsidRDefault="00BA23F7">
            <w:pPr>
              <w:ind w:firstLine="0"/>
            </w:pPr>
          </w:p>
        </w:tc>
        <w:tc>
          <w:tcPr>
            <w:tcW w:w="5101" w:type="dxa"/>
          </w:tcPr>
          <w:p w:rsidR="00BA23F7" w:rsidRDefault="00BA23F7">
            <w:pPr>
              <w:ind w:firstLine="0"/>
            </w:pPr>
            <w:r>
              <w:t>История России. Россия в XVIII – начале XIX в.: от царства к империи</w:t>
            </w:r>
          </w:p>
        </w:tc>
        <w:tc>
          <w:tcPr>
            <w:tcW w:w="3115" w:type="dxa"/>
          </w:tcPr>
          <w:p w:rsidR="00BA23F7" w:rsidRDefault="00BA23F7" w:rsidP="00162226">
            <w:pPr>
              <w:ind w:firstLine="0"/>
              <w:jc w:val="center"/>
            </w:pPr>
            <w:r>
              <w:t>68</w:t>
            </w:r>
          </w:p>
        </w:tc>
      </w:tr>
      <w:tr w:rsidR="00BA23F7" w:rsidTr="00162226">
        <w:tc>
          <w:tcPr>
            <w:tcW w:w="1129" w:type="dxa"/>
            <w:vMerge w:val="restart"/>
          </w:tcPr>
          <w:p w:rsidR="00BA23F7" w:rsidRDefault="00BA23F7" w:rsidP="00BA23F7">
            <w:pPr>
              <w:ind w:firstLine="0"/>
              <w:jc w:val="center"/>
            </w:pPr>
            <w:r>
              <w:t>9</w:t>
            </w:r>
          </w:p>
        </w:tc>
        <w:tc>
          <w:tcPr>
            <w:tcW w:w="5101" w:type="dxa"/>
          </w:tcPr>
          <w:p w:rsidR="00BA23F7" w:rsidRDefault="00BA23F7">
            <w:pPr>
              <w:ind w:firstLine="0"/>
            </w:pPr>
            <w:r>
              <w:t>Всеобщая история. История нового времени. XIX – начало ХХ в</w:t>
            </w:r>
          </w:p>
        </w:tc>
        <w:tc>
          <w:tcPr>
            <w:tcW w:w="3115" w:type="dxa"/>
          </w:tcPr>
          <w:p w:rsidR="00BA23F7" w:rsidRDefault="00BA23F7" w:rsidP="00BA23F7">
            <w:pPr>
              <w:ind w:firstLine="0"/>
              <w:jc w:val="center"/>
            </w:pPr>
            <w:r>
              <w:t>23</w:t>
            </w:r>
          </w:p>
        </w:tc>
      </w:tr>
      <w:tr w:rsidR="00BA23F7" w:rsidTr="00162226">
        <w:tc>
          <w:tcPr>
            <w:tcW w:w="1129" w:type="dxa"/>
            <w:vMerge/>
          </w:tcPr>
          <w:p w:rsidR="00BA23F7" w:rsidRDefault="00BA23F7">
            <w:pPr>
              <w:ind w:firstLine="0"/>
            </w:pPr>
          </w:p>
        </w:tc>
        <w:tc>
          <w:tcPr>
            <w:tcW w:w="5101" w:type="dxa"/>
          </w:tcPr>
          <w:p w:rsidR="00BA23F7" w:rsidRDefault="00BA23F7">
            <w:pPr>
              <w:ind w:firstLine="0"/>
            </w:pPr>
            <w:r>
              <w:t>История России. Российская империя в XIX – начале ХХ в.</w:t>
            </w:r>
          </w:p>
        </w:tc>
        <w:tc>
          <w:tcPr>
            <w:tcW w:w="3115" w:type="dxa"/>
          </w:tcPr>
          <w:p w:rsidR="00BA23F7" w:rsidRDefault="00BA23F7" w:rsidP="00BA23F7">
            <w:pPr>
              <w:ind w:firstLine="0"/>
              <w:jc w:val="center"/>
            </w:pPr>
            <w:r>
              <w:t>45</w:t>
            </w:r>
          </w:p>
        </w:tc>
      </w:tr>
    </w:tbl>
    <w:p w:rsidR="00162226" w:rsidRDefault="00162226"/>
    <w:p w:rsidR="00BA23F7" w:rsidRDefault="00BA23F7">
      <w:r>
        <w:t>Для реализации программы используются следующие учебники:</w:t>
      </w:r>
    </w:p>
    <w:p w:rsidR="00BA23F7" w:rsidRDefault="00BA23F7">
      <w:bookmarkStart w:id="0" w:name="_GoBack"/>
      <w:bookmarkEnd w:id="0"/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6436"/>
        <w:gridCol w:w="2341"/>
      </w:tblGrid>
      <w:tr w:rsidR="00BA23F7" w:rsidRPr="002B1F1B" w:rsidTr="002F4E97">
        <w:trPr>
          <w:trHeight w:val="346"/>
          <w:jc w:val="center"/>
        </w:trPr>
        <w:tc>
          <w:tcPr>
            <w:tcW w:w="992" w:type="dxa"/>
          </w:tcPr>
          <w:p w:rsidR="00BA23F7" w:rsidRPr="002B1F1B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2B1F1B">
              <w:rPr>
                <w:szCs w:val="24"/>
              </w:rPr>
              <w:t>5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 xml:space="preserve">Всеобщая история. История Древнего мира. </w:t>
            </w:r>
          </w:p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Просвещение, 2025</w:t>
            </w:r>
          </w:p>
        </w:tc>
      </w:tr>
      <w:tr w:rsidR="00BA23F7" w:rsidRPr="00912ED6" w:rsidTr="002F4E97">
        <w:trPr>
          <w:trHeight w:val="346"/>
          <w:jc w:val="center"/>
        </w:trPr>
        <w:tc>
          <w:tcPr>
            <w:tcW w:w="992" w:type="dxa"/>
          </w:tcPr>
          <w:p w:rsidR="00BA23F7" w:rsidRPr="00912ED6" w:rsidRDefault="00BA23F7" w:rsidP="002F4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>Вс</w:t>
            </w:r>
            <w:r>
              <w:rPr>
                <w:szCs w:val="24"/>
              </w:rPr>
              <w:t>еобщая история. История Средних веков</w:t>
            </w:r>
            <w:r w:rsidRPr="002B1F1B">
              <w:rPr>
                <w:szCs w:val="24"/>
              </w:rPr>
              <w:t xml:space="preserve">. </w:t>
            </w:r>
          </w:p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BA23F7" w:rsidRPr="00912ED6" w:rsidRDefault="00BA23F7" w:rsidP="002F4E97">
            <w:pPr>
              <w:rPr>
                <w:szCs w:val="24"/>
              </w:rPr>
            </w:pPr>
            <w:r>
              <w:rPr>
                <w:szCs w:val="24"/>
              </w:rPr>
              <w:t>Просвещение, 2025</w:t>
            </w:r>
          </w:p>
        </w:tc>
      </w:tr>
      <w:tr w:rsidR="00BA23F7" w:rsidRPr="0035732C" w:rsidTr="002F4E97">
        <w:trPr>
          <w:trHeight w:val="346"/>
          <w:jc w:val="center"/>
        </w:trPr>
        <w:tc>
          <w:tcPr>
            <w:tcW w:w="992" w:type="dxa"/>
          </w:tcPr>
          <w:p w:rsidR="00BA23F7" w:rsidRPr="0035732C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35732C">
              <w:rPr>
                <w:szCs w:val="24"/>
              </w:rPr>
              <w:t>6</w:t>
            </w:r>
          </w:p>
        </w:tc>
        <w:tc>
          <w:tcPr>
            <w:tcW w:w="6095" w:type="dxa"/>
          </w:tcPr>
          <w:p w:rsidR="00BA23F7" w:rsidRPr="00E40BB9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История. История России. </w:t>
            </w:r>
            <w:r>
              <w:rPr>
                <w:szCs w:val="24"/>
                <w:lang w:val="en-US"/>
              </w:rPr>
              <w:t>IX</w:t>
            </w:r>
            <w:r w:rsidRPr="00E40BB9">
              <w:rPr>
                <w:szCs w:val="24"/>
              </w:rPr>
              <w:t>-</w:t>
            </w:r>
            <w:r>
              <w:rPr>
                <w:szCs w:val="24"/>
              </w:rPr>
              <w:t xml:space="preserve">начало </w:t>
            </w:r>
            <w:r>
              <w:rPr>
                <w:szCs w:val="24"/>
                <w:lang w:val="en-US"/>
              </w:rPr>
              <w:t>XVI</w:t>
            </w:r>
            <w:r w:rsidRPr="00E40BB9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BA23F7" w:rsidRPr="0035732C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 w:rsidRPr="0035732C">
              <w:rPr>
                <w:szCs w:val="24"/>
              </w:rPr>
              <w:t xml:space="preserve">Просвещение, </w:t>
            </w:r>
            <w:r>
              <w:rPr>
                <w:szCs w:val="24"/>
              </w:rPr>
              <w:t>2025</w:t>
            </w:r>
          </w:p>
        </w:tc>
      </w:tr>
      <w:tr w:rsidR="00BA23F7" w:rsidRPr="00912ED6" w:rsidTr="002F4E97">
        <w:trPr>
          <w:trHeight w:val="346"/>
          <w:jc w:val="center"/>
        </w:trPr>
        <w:tc>
          <w:tcPr>
            <w:tcW w:w="992" w:type="dxa"/>
          </w:tcPr>
          <w:p w:rsidR="00BA23F7" w:rsidRPr="00E40BB9" w:rsidRDefault="00BA23F7" w:rsidP="002F4E9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История. </w:t>
            </w:r>
            <w:r w:rsidRPr="002B1F1B">
              <w:rPr>
                <w:szCs w:val="24"/>
              </w:rPr>
              <w:t>Вс</w:t>
            </w:r>
            <w:r>
              <w:rPr>
                <w:szCs w:val="24"/>
              </w:rPr>
              <w:t xml:space="preserve">еобщая история. История Нового времени. Конец </w:t>
            </w:r>
            <w:r>
              <w:rPr>
                <w:szCs w:val="24"/>
                <w:lang w:val="en-US"/>
              </w:rPr>
              <w:t>XV</w:t>
            </w:r>
            <w:r w:rsidRPr="00E40BB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XVII</w:t>
            </w:r>
            <w:r>
              <w:rPr>
                <w:szCs w:val="24"/>
              </w:rPr>
              <w:t xml:space="preserve">в. </w:t>
            </w: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BA23F7" w:rsidRPr="00912ED6" w:rsidRDefault="00BA23F7" w:rsidP="002F4E97">
            <w:pPr>
              <w:rPr>
                <w:szCs w:val="24"/>
              </w:rPr>
            </w:pPr>
            <w:r>
              <w:rPr>
                <w:szCs w:val="24"/>
              </w:rPr>
              <w:t>Просвещение, 2025</w:t>
            </w:r>
          </w:p>
        </w:tc>
      </w:tr>
      <w:tr w:rsidR="00BA23F7" w:rsidRPr="0035732C" w:rsidTr="002F4E97">
        <w:trPr>
          <w:trHeight w:val="346"/>
          <w:jc w:val="center"/>
        </w:trPr>
        <w:tc>
          <w:tcPr>
            <w:tcW w:w="992" w:type="dxa"/>
          </w:tcPr>
          <w:p w:rsidR="00BA23F7" w:rsidRPr="00E40BB9" w:rsidRDefault="00BA23F7" w:rsidP="002F4E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095" w:type="dxa"/>
          </w:tcPr>
          <w:p w:rsidR="00BA23F7" w:rsidRPr="00E40BB9" w:rsidRDefault="00BA23F7" w:rsidP="002F4E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История. История России. </w:t>
            </w:r>
            <w:r>
              <w:rPr>
                <w:szCs w:val="24"/>
                <w:lang w:val="en-US"/>
              </w:rPr>
              <w:t>XVI</w:t>
            </w:r>
            <w:r w:rsidRPr="00E40BB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XVII</w:t>
            </w:r>
            <w:r w:rsidRPr="005B5E55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  <w:p w:rsidR="00BA23F7" w:rsidRPr="002B1F1B" w:rsidRDefault="00BA23F7" w:rsidP="002F4E9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Мединский</w:t>
            </w:r>
            <w:proofErr w:type="spellEnd"/>
            <w:r>
              <w:rPr>
                <w:szCs w:val="24"/>
              </w:rPr>
              <w:t xml:space="preserve"> В.Р., </w:t>
            </w:r>
            <w:proofErr w:type="spellStart"/>
            <w:r>
              <w:rPr>
                <w:szCs w:val="24"/>
              </w:rPr>
              <w:t>Чубарьян</w:t>
            </w:r>
            <w:proofErr w:type="spellEnd"/>
            <w:r>
              <w:rPr>
                <w:szCs w:val="24"/>
              </w:rPr>
              <w:t xml:space="preserve"> А.О.</w:t>
            </w:r>
            <w:r w:rsidRPr="002B1F1B">
              <w:rPr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BA23F7" w:rsidRPr="0035732C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 w:rsidRPr="0035732C">
              <w:rPr>
                <w:szCs w:val="24"/>
              </w:rPr>
              <w:t xml:space="preserve">Просвещение, </w:t>
            </w:r>
            <w:r>
              <w:rPr>
                <w:szCs w:val="24"/>
              </w:rPr>
              <w:t>2025</w:t>
            </w:r>
          </w:p>
        </w:tc>
      </w:tr>
      <w:tr w:rsidR="00BA23F7" w:rsidRPr="002B1F1B" w:rsidTr="002F4E97">
        <w:trPr>
          <w:trHeight w:val="346"/>
          <w:jc w:val="center"/>
        </w:trPr>
        <w:tc>
          <w:tcPr>
            <w:tcW w:w="992" w:type="dxa"/>
          </w:tcPr>
          <w:p w:rsidR="00BA23F7" w:rsidRPr="002B1F1B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2B1F1B">
              <w:rPr>
                <w:szCs w:val="24"/>
              </w:rPr>
              <w:t>8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ind w:left="34" w:right="-121" w:firstLine="32"/>
              <w:rPr>
                <w:szCs w:val="24"/>
              </w:rPr>
            </w:pPr>
            <w:r w:rsidRPr="002B1F1B">
              <w:rPr>
                <w:szCs w:val="24"/>
              </w:rPr>
              <w:t xml:space="preserve">История России. Арсентьев И.М. </w:t>
            </w:r>
          </w:p>
        </w:tc>
        <w:tc>
          <w:tcPr>
            <w:tcW w:w="2217" w:type="dxa"/>
          </w:tcPr>
          <w:p w:rsidR="00BA23F7" w:rsidRPr="002B1F1B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>
              <w:rPr>
                <w:szCs w:val="24"/>
              </w:rPr>
              <w:t>Просвещение, 2024</w:t>
            </w:r>
          </w:p>
        </w:tc>
      </w:tr>
      <w:tr w:rsidR="00BA23F7" w:rsidRPr="00147854" w:rsidTr="002F4E97">
        <w:trPr>
          <w:trHeight w:val="346"/>
          <w:jc w:val="center"/>
        </w:trPr>
        <w:tc>
          <w:tcPr>
            <w:tcW w:w="992" w:type="dxa"/>
          </w:tcPr>
          <w:p w:rsidR="00BA23F7" w:rsidRPr="00147854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147854">
              <w:rPr>
                <w:szCs w:val="24"/>
              </w:rPr>
              <w:t>8</w:t>
            </w:r>
          </w:p>
        </w:tc>
        <w:tc>
          <w:tcPr>
            <w:tcW w:w="6095" w:type="dxa"/>
          </w:tcPr>
          <w:p w:rsidR="00BA23F7" w:rsidRPr="00147854" w:rsidRDefault="00BA23F7" w:rsidP="002F4E97">
            <w:pPr>
              <w:spacing w:after="0" w:line="240" w:lineRule="auto"/>
              <w:ind w:left="66" w:right="-121"/>
              <w:rPr>
                <w:szCs w:val="24"/>
              </w:rPr>
            </w:pPr>
            <w:r w:rsidRPr="00147854">
              <w:rPr>
                <w:szCs w:val="24"/>
              </w:rPr>
              <w:t xml:space="preserve">Новая история. 1800-1913 г. </w:t>
            </w:r>
            <w:proofErr w:type="spellStart"/>
            <w:r w:rsidRPr="00147854">
              <w:rPr>
                <w:szCs w:val="24"/>
              </w:rPr>
              <w:t>Юдовская</w:t>
            </w:r>
            <w:proofErr w:type="spellEnd"/>
            <w:r w:rsidRPr="00147854">
              <w:rPr>
                <w:szCs w:val="24"/>
              </w:rPr>
              <w:t xml:space="preserve"> А.Я., и др. </w:t>
            </w:r>
          </w:p>
        </w:tc>
        <w:tc>
          <w:tcPr>
            <w:tcW w:w="2217" w:type="dxa"/>
          </w:tcPr>
          <w:p w:rsidR="00BA23F7" w:rsidRPr="00147854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 w:rsidRPr="00147854">
              <w:rPr>
                <w:szCs w:val="24"/>
              </w:rPr>
              <w:t>Просвещение, 2020</w:t>
            </w:r>
          </w:p>
        </w:tc>
      </w:tr>
      <w:tr w:rsidR="00BA23F7" w:rsidRPr="002B1F1B" w:rsidTr="002F4E97">
        <w:trPr>
          <w:trHeight w:val="346"/>
          <w:jc w:val="center"/>
        </w:trPr>
        <w:tc>
          <w:tcPr>
            <w:tcW w:w="992" w:type="dxa"/>
          </w:tcPr>
          <w:p w:rsidR="00BA23F7" w:rsidRPr="002B1F1B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2B1F1B">
              <w:rPr>
                <w:szCs w:val="24"/>
              </w:rPr>
              <w:t>9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ind w:left="34" w:right="-121" w:firstLine="32"/>
              <w:rPr>
                <w:szCs w:val="24"/>
              </w:rPr>
            </w:pPr>
            <w:r w:rsidRPr="002B1F1B">
              <w:rPr>
                <w:szCs w:val="24"/>
              </w:rPr>
              <w:t xml:space="preserve">История России. Арсентьев И.М. </w:t>
            </w:r>
          </w:p>
        </w:tc>
        <w:tc>
          <w:tcPr>
            <w:tcW w:w="2217" w:type="dxa"/>
          </w:tcPr>
          <w:p w:rsidR="00BA23F7" w:rsidRPr="002B1F1B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>
              <w:rPr>
                <w:szCs w:val="24"/>
              </w:rPr>
              <w:t>Просвещение, 2024</w:t>
            </w:r>
          </w:p>
        </w:tc>
      </w:tr>
      <w:tr w:rsidR="00BA23F7" w:rsidRPr="002B1F1B" w:rsidTr="002F4E97">
        <w:trPr>
          <w:trHeight w:val="346"/>
          <w:jc w:val="center"/>
        </w:trPr>
        <w:tc>
          <w:tcPr>
            <w:tcW w:w="992" w:type="dxa"/>
          </w:tcPr>
          <w:p w:rsidR="00BA23F7" w:rsidRPr="002B1F1B" w:rsidRDefault="00BA23F7" w:rsidP="002F4E97">
            <w:pPr>
              <w:spacing w:after="0" w:line="240" w:lineRule="auto"/>
              <w:jc w:val="center"/>
              <w:rPr>
                <w:szCs w:val="24"/>
              </w:rPr>
            </w:pPr>
            <w:r w:rsidRPr="002B1F1B">
              <w:rPr>
                <w:szCs w:val="24"/>
              </w:rPr>
              <w:t>9</w:t>
            </w:r>
          </w:p>
        </w:tc>
        <w:tc>
          <w:tcPr>
            <w:tcW w:w="6095" w:type="dxa"/>
          </w:tcPr>
          <w:p w:rsidR="00BA23F7" w:rsidRPr="002B1F1B" w:rsidRDefault="00BA23F7" w:rsidP="002F4E97">
            <w:pPr>
              <w:spacing w:after="0" w:line="240" w:lineRule="auto"/>
              <w:ind w:left="66" w:right="-121"/>
              <w:rPr>
                <w:szCs w:val="24"/>
              </w:rPr>
            </w:pPr>
            <w:r w:rsidRPr="002B1F1B">
              <w:rPr>
                <w:szCs w:val="24"/>
              </w:rPr>
              <w:t>Всеобщая история. История Нового времени.</w:t>
            </w:r>
          </w:p>
          <w:p w:rsidR="00BA23F7" w:rsidRPr="002B1F1B" w:rsidRDefault="00BA23F7" w:rsidP="002F4E97">
            <w:pPr>
              <w:spacing w:after="0" w:line="240" w:lineRule="auto"/>
              <w:ind w:left="66" w:right="-121"/>
              <w:rPr>
                <w:szCs w:val="24"/>
              </w:rPr>
            </w:pPr>
            <w:proofErr w:type="spellStart"/>
            <w:r w:rsidRPr="002B1F1B">
              <w:rPr>
                <w:szCs w:val="24"/>
              </w:rPr>
              <w:t>Юдовская</w:t>
            </w:r>
            <w:proofErr w:type="spellEnd"/>
            <w:r w:rsidRPr="002B1F1B">
              <w:rPr>
                <w:szCs w:val="24"/>
              </w:rPr>
              <w:t xml:space="preserve"> А.Я., и др. </w:t>
            </w:r>
          </w:p>
        </w:tc>
        <w:tc>
          <w:tcPr>
            <w:tcW w:w="2217" w:type="dxa"/>
          </w:tcPr>
          <w:p w:rsidR="00BA23F7" w:rsidRPr="002B1F1B" w:rsidRDefault="00BA23F7" w:rsidP="002F4E97">
            <w:pPr>
              <w:spacing w:after="0" w:line="240" w:lineRule="auto"/>
              <w:ind w:right="-121"/>
              <w:rPr>
                <w:szCs w:val="24"/>
              </w:rPr>
            </w:pPr>
            <w:r>
              <w:rPr>
                <w:szCs w:val="24"/>
              </w:rPr>
              <w:t>Просвещение, 2023</w:t>
            </w:r>
          </w:p>
        </w:tc>
      </w:tr>
    </w:tbl>
    <w:p w:rsidR="00BA23F7" w:rsidRDefault="00BA23F7"/>
    <w:sectPr w:rsidR="00BA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26"/>
    <w:rsid w:val="00162226"/>
    <w:rsid w:val="00976A2D"/>
    <w:rsid w:val="00B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A39E9-0638-450B-8FA8-8D1C75AE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26"/>
    <w:pPr>
      <w:spacing w:after="12" w:line="270" w:lineRule="auto"/>
      <w:ind w:firstLine="274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1</cp:revision>
  <dcterms:created xsi:type="dcterms:W3CDTF">2025-10-16T07:52:00Z</dcterms:created>
  <dcterms:modified xsi:type="dcterms:W3CDTF">2025-10-16T08:06:00Z</dcterms:modified>
</cp:coreProperties>
</file>