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58" w:rsidRPr="00D61552" w:rsidRDefault="00D24E3A" w:rsidP="00775758">
      <w:pPr>
        <w:pStyle w:val="c10"/>
        <w:spacing w:before="0" w:beforeAutospacing="0" w:after="0" w:afterAutospacing="0"/>
        <w:jc w:val="center"/>
        <w:rPr>
          <w:rStyle w:val="c0"/>
          <w:b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4C0BEA" wp14:editId="3771C296">
            <wp:simplePos x="0" y="0"/>
            <wp:positionH relativeFrom="column">
              <wp:posOffset>4339590</wp:posOffset>
            </wp:positionH>
            <wp:positionV relativeFrom="paragraph">
              <wp:posOffset>1905</wp:posOffset>
            </wp:positionV>
            <wp:extent cx="1901190" cy="1265555"/>
            <wp:effectExtent l="95250" t="76200" r="118110" b="125095"/>
            <wp:wrapTight wrapText="bothSides">
              <wp:wrapPolygon edited="0">
                <wp:start x="-649" y="-1301"/>
                <wp:lineTo x="-1082" y="4552"/>
                <wp:lineTo x="-1082" y="21784"/>
                <wp:lineTo x="-433" y="23410"/>
                <wp:lineTo x="22076" y="23410"/>
                <wp:lineTo x="22725" y="20484"/>
                <wp:lineTo x="22725" y="4552"/>
                <wp:lineTo x="22293" y="-1301"/>
                <wp:lineTo x="-649" y="-130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265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rgbClr val="000099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b/>
          <w:color w:val="C00000"/>
          <w:sz w:val="28"/>
        </w:rPr>
        <w:t xml:space="preserve">Информация </w:t>
      </w:r>
      <w:r w:rsidR="00775758" w:rsidRPr="00D61552">
        <w:rPr>
          <w:rStyle w:val="c0"/>
          <w:b/>
          <w:color w:val="C00000"/>
          <w:sz w:val="28"/>
        </w:rPr>
        <w:t>родителям</w:t>
      </w:r>
      <w:r w:rsidRPr="00D24E3A">
        <w:rPr>
          <w:noProof/>
        </w:rPr>
        <w:t xml:space="preserve"> </w:t>
      </w:r>
    </w:p>
    <w:p w:rsidR="00775758" w:rsidRPr="00D61552" w:rsidRDefault="00775758" w:rsidP="00775758">
      <w:pPr>
        <w:pStyle w:val="c10"/>
        <w:spacing w:before="0" w:beforeAutospacing="0" w:after="0" w:afterAutospacing="0"/>
        <w:jc w:val="center"/>
        <w:rPr>
          <w:rStyle w:val="c0"/>
          <w:b/>
          <w:color w:val="C00000"/>
          <w:sz w:val="28"/>
        </w:rPr>
      </w:pPr>
      <w:r w:rsidRPr="00D61552">
        <w:rPr>
          <w:rStyle w:val="c0"/>
          <w:b/>
          <w:color w:val="C00000"/>
          <w:sz w:val="28"/>
        </w:rPr>
        <w:t>«</w:t>
      </w:r>
      <w:r w:rsidR="00D61552" w:rsidRPr="00D61552">
        <w:rPr>
          <w:rStyle w:val="c0"/>
          <w:b/>
          <w:color w:val="C00000"/>
          <w:sz w:val="28"/>
        </w:rPr>
        <w:t>Внимание: Интернет!»</w:t>
      </w:r>
    </w:p>
    <w:p w:rsidR="00775758" w:rsidRDefault="00775758" w:rsidP="00AF0CA4">
      <w:pPr>
        <w:pStyle w:val="c10"/>
        <w:spacing w:before="0" w:beforeAutospacing="0" w:after="0" w:afterAutospacing="0"/>
        <w:jc w:val="both"/>
        <w:rPr>
          <w:rStyle w:val="c0"/>
        </w:rPr>
      </w:pPr>
    </w:p>
    <w:p w:rsidR="00AF0CA4" w:rsidRDefault="00AF0CA4" w:rsidP="00AF0CA4">
      <w:pPr>
        <w:pStyle w:val="c10"/>
        <w:spacing w:before="0" w:beforeAutospacing="0" w:after="0" w:afterAutospacing="0"/>
        <w:jc w:val="both"/>
      </w:pPr>
      <w:r>
        <w:rPr>
          <w:rStyle w:val="c0"/>
        </w:rPr>
        <w:t> </w:t>
      </w:r>
      <w:r w:rsidRPr="00E95E68">
        <w:rPr>
          <w:rStyle w:val="c0"/>
          <w:b/>
        </w:rPr>
        <w:t>Необходимость  в  использовании  </w:t>
      </w:r>
      <w:proofErr w:type="gramStart"/>
      <w:r w:rsidRPr="00E95E68">
        <w:rPr>
          <w:rStyle w:val="c0"/>
          <w:b/>
        </w:rPr>
        <w:t>интернет-пространства</w:t>
      </w:r>
      <w:proofErr w:type="gramEnd"/>
      <w:r w:rsidRPr="00AF0CA4">
        <w:rPr>
          <w:rStyle w:val="c0"/>
          <w:color w:val="FF0000"/>
          <w:sz w:val="28"/>
        </w:rPr>
        <w:t xml:space="preserve">  </w:t>
      </w:r>
      <w:r>
        <w:rPr>
          <w:rStyle w:val="c0"/>
        </w:rPr>
        <w:t xml:space="preserve">продиктовано современному человеку развитием новых технологий связи, </w:t>
      </w:r>
      <w:r w:rsidR="009E4328">
        <w:rPr>
          <w:rStyle w:val="c0"/>
        </w:rPr>
        <w:t xml:space="preserve"> сетевой </w:t>
      </w:r>
      <w:r>
        <w:rPr>
          <w:rStyle w:val="c0"/>
        </w:rPr>
        <w:t xml:space="preserve">торговли, </w:t>
      </w:r>
      <w:r w:rsidR="009E4328">
        <w:rPr>
          <w:rStyle w:val="c0"/>
        </w:rPr>
        <w:t xml:space="preserve">массовых </w:t>
      </w:r>
      <w:r>
        <w:rPr>
          <w:rStyle w:val="c0"/>
        </w:rPr>
        <w:t>развлечений,</w:t>
      </w:r>
      <w:r w:rsidR="009E4328">
        <w:rPr>
          <w:rStyle w:val="c0"/>
        </w:rPr>
        <w:t xml:space="preserve"> поиском </w:t>
      </w:r>
      <w:r>
        <w:rPr>
          <w:rStyle w:val="c0"/>
        </w:rPr>
        <w:t xml:space="preserve"> работы. </w:t>
      </w:r>
      <w:r>
        <w:t>Д</w:t>
      </w:r>
      <w:r w:rsidRPr="00AF0CA4">
        <w:t>оступность компьютерной техники и пользовани</w:t>
      </w:r>
      <w:r w:rsidR="007E6D44">
        <w:t>е</w:t>
      </w:r>
      <w:r w:rsidRPr="00AF0CA4">
        <w:t xml:space="preserve"> сетью</w:t>
      </w:r>
      <w:r>
        <w:t xml:space="preserve"> в каждой семье</w:t>
      </w:r>
      <w:r w:rsidRPr="00AF0CA4">
        <w:t>, к</w:t>
      </w:r>
      <w:r w:rsidR="009E4328">
        <w:t xml:space="preserve">ак помогает, так и </w:t>
      </w:r>
      <w:r w:rsidRPr="00AF0CA4">
        <w:t xml:space="preserve"> добавляет проблем. </w:t>
      </w:r>
    </w:p>
    <w:p w:rsidR="00AF0CA4" w:rsidRDefault="00AF0CA4" w:rsidP="00AF0CA4">
      <w:pPr>
        <w:pStyle w:val="c10"/>
        <w:spacing w:before="0" w:beforeAutospacing="0" w:after="0" w:afterAutospacing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F0CA4" w:rsidTr="00AF7F7E">
        <w:tc>
          <w:tcPr>
            <w:tcW w:w="3369" w:type="dxa"/>
          </w:tcPr>
          <w:p w:rsidR="00AF0CA4" w:rsidRPr="00E95E68" w:rsidRDefault="00AF0CA4" w:rsidP="00E95E68">
            <w:pPr>
              <w:pStyle w:val="c10"/>
              <w:spacing w:before="0" w:beforeAutospacing="0" w:after="0" w:afterAutospacing="0"/>
              <w:jc w:val="center"/>
              <w:rPr>
                <w:b/>
                <w:color w:val="000099"/>
              </w:rPr>
            </w:pPr>
            <w:r w:rsidRPr="00E95E68">
              <w:rPr>
                <w:b/>
                <w:color w:val="000099"/>
              </w:rPr>
              <w:t>Преимущество ресурса</w:t>
            </w:r>
          </w:p>
        </w:tc>
        <w:tc>
          <w:tcPr>
            <w:tcW w:w="6202" w:type="dxa"/>
          </w:tcPr>
          <w:p w:rsidR="00AF0CA4" w:rsidRPr="00E95E68" w:rsidRDefault="00AF7F7E" w:rsidP="00E95E68">
            <w:pPr>
              <w:pStyle w:val="c10"/>
              <w:spacing w:before="0" w:beforeAutospacing="0" w:after="0" w:afterAutospacing="0"/>
              <w:jc w:val="center"/>
            </w:pPr>
            <w:r w:rsidRPr="00E95E68">
              <w:rPr>
                <w:b/>
                <w:color w:val="000099"/>
              </w:rPr>
              <w:t>Негативное</w:t>
            </w:r>
            <w:r w:rsidR="00E95E68" w:rsidRPr="00E95E68">
              <w:rPr>
                <w:b/>
                <w:color w:val="000099"/>
              </w:rPr>
              <w:t xml:space="preserve"> влияние</w:t>
            </w:r>
            <w:r w:rsidRPr="00E95E68">
              <w:rPr>
                <w:b/>
                <w:color w:val="000099"/>
              </w:rPr>
              <w:t xml:space="preserve"> ресурса</w:t>
            </w:r>
          </w:p>
        </w:tc>
      </w:tr>
      <w:tr w:rsidR="00AF0CA4" w:rsidTr="00AF7F7E">
        <w:tc>
          <w:tcPr>
            <w:tcW w:w="3369" w:type="dxa"/>
          </w:tcPr>
          <w:p w:rsidR="00AF0CA4" w:rsidRPr="00AF0CA4" w:rsidRDefault="00AF0CA4" w:rsidP="00AF0CA4">
            <w:pPr>
              <w:pStyle w:val="c10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О</w:t>
            </w:r>
            <w:r w:rsidRPr="00AF0CA4">
              <w:t>громные возможности поиска разнообразной информации: новостной, бытовой, профессиональной;</w:t>
            </w:r>
          </w:p>
          <w:p w:rsidR="00AF0CA4" w:rsidRPr="00AF0CA4" w:rsidRDefault="00AF0CA4" w:rsidP="00AF0CA4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оммуникативные возможности (расстояние между людьми сегодня резко сократилось, появилось больше возможностей для общения, быстрого обмена информацией);</w:t>
            </w:r>
          </w:p>
          <w:p w:rsidR="00AF0CA4" w:rsidRDefault="00AF0CA4" w:rsidP="00AF0CA4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екательные (игры, видео и т.д.)</w:t>
            </w:r>
          </w:p>
          <w:p w:rsidR="00AF0CA4" w:rsidRPr="00AF0CA4" w:rsidRDefault="00AF0CA4" w:rsidP="00AF0CA4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интернет-магазинов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безналичной оплатой (сниженные цены, бесплатная доставка)</w:t>
            </w:r>
          </w:p>
        </w:tc>
        <w:tc>
          <w:tcPr>
            <w:tcW w:w="6202" w:type="dxa"/>
          </w:tcPr>
          <w:p w:rsidR="00AF0CA4" w:rsidRPr="00AF0CA4" w:rsidRDefault="0046384F" w:rsidP="00AF0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F0CA4"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ошенничество в Интернете:</w:t>
            </w:r>
          </w:p>
          <w:p w:rsidR="00AF0CA4" w:rsidRPr="00AF0CA4" w:rsidRDefault="00AF0CA4" w:rsidP="00AF0CA4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Фишинг</w:t>
            </w:r>
            <w:proofErr w:type="spellEnd"/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(доступ к паролям)</w:t>
            </w:r>
          </w:p>
          <w:p w:rsidR="00AF0CA4" w:rsidRPr="00AF0CA4" w:rsidRDefault="00AF0CA4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Вишинг</w:t>
            </w:r>
            <w:proofErr w:type="spellEnd"/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(выманивание держателя платежной карты конфиденциальной информации)</w:t>
            </w:r>
          </w:p>
          <w:p w:rsidR="00AF0CA4" w:rsidRPr="00AF0CA4" w:rsidRDefault="00AF0CA4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Фарминг</w:t>
            </w:r>
            <w:proofErr w:type="spellEnd"/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(процедура скрытного перенаправления жертвы на </w:t>
            </w:r>
            <w:proofErr w:type="gramStart"/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ложный</w:t>
            </w:r>
            <w:proofErr w:type="gramEnd"/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IP-адрес)</w:t>
            </w:r>
          </w:p>
          <w:p w:rsidR="00AF0CA4" w:rsidRPr="00AF0CA4" w:rsidRDefault="00AF0CA4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Кликфрод</w:t>
            </w:r>
            <w:proofErr w:type="spellEnd"/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(обманные клики на рекламную ссылку лицом, не заинтересованным в рекламном объявлении)</w:t>
            </w:r>
          </w:p>
          <w:p w:rsidR="00AF0CA4" w:rsidRPr="00AF0CA4" w:rsidRDefault="00AF0CA4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«Нигерийские письма»</w:t>
            </w:r>
            <w:r w:rsidRPr="00AF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(просят у получателя письма помощи в многомиллионных денежных операциях, обещая солидные проценты с сумм)</w:t>
            </w:r>
          </w:p>
          <w:p w:rsidR="00AF0CA4" w:rsidRPr="00AF0CA4" w:rsidRDefault="00AF0CA4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Мошенничество с помощью служб знакомств</w:t>
            </w:r>
          </w:p>
          <w:p w:rsidR="00AF0CA4" w:rsidRPr="00AF0CA4" w:rsidRDefault="00AF0CA4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Мошеннические </w:t>
            </w:r>
            <w:proofErr w:type="gramStart"/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интернет-магазины</w:t>
            </w:r>
            <w:proofErr w:type="gramEnd"/>
            <w:r w:rsidRPr="00AF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др.</w:t>
            </w:r>
          </w:p>
          <w:p w:rsidR="00AF7F7E" w:rsidRDefault="00AF7F7E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AF0CA4"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озникновение </w:t>
            </w:r>
            <w:proofErr w:type="gramStart"/>
            <w:r w:rsidR="00AF0CA4"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интернет-зависимостей</w:t>
            </w:r>
            <w:proofErr w:type="gramEnd"/>
            <w:r w:rsidR="00AF0CA4"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разного рода. </w:t>
            </w:r>
          </w:p>
          <w:p w:rsidR="00AF0CA4" w:rsidRDefault="00AF7F7E" w:rsidP="00AF0C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роллинг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F0CA4" w:rsidRPr="00AF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хорошем форуме ни с того ни с сего нахамят, оскорбят, унизят (форма социальной провокации или издевательства в сетевом общении).</w:t>
            </w:r>
          </w:p>
          <w:p w:rsidR="00AF7F7E" w:rsidRDefault="00AF7F7E" w:rsidP="00AF7F7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Буллинг</w:t>
            </w:r>
            <w:r w:rsidRPr="00AF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(кибербуллинг — преследование сообщениями, содержащими оскорбления, агрессию, запугивание; хулиганство; социальное бойкотирование с помощью </w:t>
            </w:r>
            <w:proofErr w:type="gramStart"/>
            <w:r w:rsidRPr="00AF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 w:rsidRPr="00AF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интернет-сервисов.)</w:t>
            </w:r>
          </w:p>
          <w:p w:rsidR="00AF7F7E" w:rsidRDefault="00AF7F7E" w:rsidP="00AF7F7E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proofErr w:type="spellStart"/>
            <w:r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Груминг</w:t>
            </w:r>
            <w:proofErr w:type="spellEnd"/>
            <w:r w:rsidRPr="00AF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установление дружеского и эмоционального контакта с ребенком в интернете для его дальнейшей сексуальной эксплуатации. </w:t>
            </w:r>
          </w:p>
          <w:p w:rsidR="00AF7F7E" w:rsidRPr="00AF7F7E" w:rsidRDefault="00AF7F7E" w:rsidP="00AF7F7E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Вовлечение в группы деструктивной направленности:</w:t>
            </w:r>
            <w:r w:rsidRPr="00AF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тоталитарные секты религиозной или экстремистской направленности, группы, доводящие до аутоагрессии (суицида), так называемые «группы смерти», которые в настоящее время стали огромной мировой проблемой. </w:t>
            </w:r>
            <w:r w:rsidRPr="00AF7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Их аудитория – дети, которые после систематического посещения сообществ решаются на самоубийство.</w:t>
            </w:r>
          </w:p>
          <w:p w:rsidR="00AF7F7E" w:rsidRDefault="00AF7F7E" w:rsidP="00AF7F7E">
            <w:pPr>
              <w:spacing w:before="100" w:beforeAutospacing="1" w:after="100" w:afterAutospacing="1"/>
              <w:ind w:left="720"/>
            </w:pPr>
          </w:p>
        </w:tc>
      </w:tr>
    </w:tbl>
    <w:p w:rsidR="00AF0CA4" w:rsidRPr="00E95E68" w:rsidRDefault="00AF7F7E" w:rsidP="00AF7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AF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людей вместо живого общения и активного отдыха предпочитают проводить много времени за компьютером, погружаясь в виртуальный мир. </w:t>
      </w:r>
      <w:r w:rsidRPr="00E95E6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А злоупотребления неотвратимо </w:t>
      </w:r>
      <w:r w:rsidRPr="00E95E6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lastRenderedPageBreak/>
        <w:t>ведут к возникновению психологической зависимости от интернета, что негативно сказывается на нас.</w:t>
      </w:r>
    </w:p>
    <w:p w:rsidR="00805533" w:rsidRPr="007E6D44" w:rsidRDefault="00805533" w:rsidP="007E6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  <w:szCs w:val="24"/>
          <w:u w:val="single"/>
          <w:lang w:eastAsia="ru-RU"/>
        </w:rPr>
      </w:pPr>
      <w:r w:rsidRPr="007E6D44">
        <w:rPr>
          <w:rFonts w:ascii="Times New Roman" w:eastAsia="Times New Roman" w:hAnsi="Times New Roman" w:cs="Times New Roman"/>
          <w:b/>
          <w:color w:val="000099"/>
          <w:sz w:val="24"/>
          <w:szCs w:val="24"/>
          <w:u w:val="single"/>
          <w:lang w:eastAsia="ru-RU"/>
        </w:rPr>
        <w:t>Деструктивные группы призывают ребёнка к разрушению, убийству, аутоагрессии.</w:t>
      </w:r>
    </w:p>
    <w:p w:rsidR="00805533" w:rsidRPr="00805533" w:rsidRDefault="00805533" w:rsidP="00805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деструктивной направленности происходит разрушение личности человека через разрушение его психики.</w:t>
      </w:r>
    </w:p>
    <w:p w:rsidR="00805533" w:rsidRPr="007E6D44" w:rsidRDefault="00805533" w:rsidP="0080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  <w:szCs w:val="24"/>
          <w:u w:val="single"/>
          <w:lang w:eastAsia="ru-RU"/>
        </w:rPr>
      </w:pPr>
      <w:r w:rsidRPr="007E6D44">
        <w:rPr>
          <w:rFonts w:ascii="Times New Roman" w:eastAsia="Times New Roman" w:hAnsi="Times New Roman" w:cs="Times New Roman"/>
          <w:b/>
          <w:color w:val="000099"/>
          <w:sz w:val="24"/>
          <w:szCs w:val="24"/>
          <w:u w:val="single"/>
          <w:lang w:eastAsia="ru-RU"/>
        </w:rPr>
        <w:t>Основные направленности деструктивных групп:</w:t>
      </w:r>
    </w:p>
    <w:p w:rsidR="00805533" w:rsidRPr="00297D7A" w:rsidRDefault="00805533" w:rsidP="008055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-Экстремистские (</w:t>
      </w:r>
      <w:proofErr w:type="spellStart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провокацируют</w:t>
      </w:r>
      <w:proofErr w:type="spellEnd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беспорядки, террористические акции, методы партизанской войны),</w:t>
      </w:r>
    </w:p>
    <w:p w:rsidR="00805533" w:rsidRPr="00297D7A" w:rsidRDefault="00805533" w:rsidP="008055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Сектантсткие</w:t>
      </w:r>
      <w:proofErr w:type="spellEnd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proofErr w:type="gramEnd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учение и свою практику),</w:t>
      </w:r>
    </w:p>
    <w:p w:rsidR="00805533" w:rsidRPr="00297D7A" w:rsidRDefault="00805533" w:rsidP="008055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-Аутоагрессивные (причинение вреда собственному телу).</w:t>
      </w:r>
    </w:p>
    <w:p w:rsidR="00805533" w:rsidRDefault="00805533" w:rsidP="008055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Псевдокриминальные</w:t>
      </w:r>
      <w:proofErr w:type="spellEnd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пропогандируют</w:t>
      </w:r>
      <w:proofErr w:type="spellEnd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криминальную романтику. (АУЕ, </w:t>
      </w:r>
      <w:proofErr w:type="spellStart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колумбайн</w:t>
      </w:r>
      <w:proofErr w:type="spellEnd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5533" w:rsidRPr="00805533" w:rsidRDefault="00805533" w:rsidP="0080553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533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-Террористические.</w:t>
      </w:r>
    </w:p>
    <w:p w:rsidR="00AF7F7E" w:rsidRPr="007E6D44" w:rsidRDefault="00AF7F7E" w:rsidP="00E9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  <w:szCs w:val="24"/>
          <w:u w:val="single"/>
          <w:lang w:eastAsia="ru-RU"/>
        </w:rPr>
      </w:pPr>
      <w:r w:rsidRPr="007E6D44">
        <w:rPr>
          <w:rFonts w:ascii="Times New Roman" w:eastAsia="Times New Roman" w:hAnsi="Times New Roman" w:cs="Times New Roman"/>
          <w:b/>
          <w:color w:val="000099"/>
          <w:sz w:val="24"/>
          <w:szCs w:val="24"/>
          <w:u w:val="single"/>
          <w:lang w:eastAsia="ru-RU"/>
        </w:rPr>
        <w:t>Основные признаки того, что ребёнок подвергся влиянию деструктивных групп:</w:t>
      </w:r>
    </w:p>
    <w:p w:rsidR="00AF7F7E" w:rsidRPr="00297D7A" w:rsidRDefault="00AF7F7E" w:rsidP="00297D7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1 Резкое изменение в поведении ребенка (как в отрицательную, так и в положительную сторону). Вчерашний отличник вдруг стал приносить регулярно двойки, или же послушный мальчик начал грубить взрослым.</w:t>
      </w:r>
    </w:p>
    <w:p w:rsidR="00AF7F7E" w:rsidRPr="00297D7A" w:rsidRDefault="00AF7F7E" w:rsidP="00297D7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2 Резкое увлечение силовым спортом, стрельбой, религией. Если ребёнок вдруг неожиданно записался в секцию бокса, это не всегда хорошо.</w:t>
      </w:r>
    </w:p>
    <w:p w:rsidR="00AF7F7E" w:rsidRPr="00297D7A" w:rsidRDefault="00AF7F7E" w:rsidP="00297D7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3 Увлечения компьютерными играми с темой насилия. При этом необходимо проверять его подписки в социальных группах, узнать, чем они интересуется.</w:t>
      </w:r>
    </w:p>
    <w:p w:rsidR="00AF7F7E" w:rsidRPr="00297D7A" w:rsidRDefault="00AF7F7E" w:rsidP="00297D7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Метки на теле, одежде. Возможно, милый цветок на запястье вашей дочери – это не признак любви к </w:t>
      </w:r>
      <w:proofErr w:type="gramStart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7F7E" w:rsidRPr="00297D7A" w:rsidRDefault="00AF7F7E" w:rsidP="00297D7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Появление денег. На вопрос, откуда они, ребенок, будет путаться в показаниях.</w:t>
      </w:r>
    </w:p>
    <w:p w:rsidR="00AF7F7E" w:rsidRPr="00297D7A" w:rsidRDefault="00AF7F7E" w:rsidP="00297D7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6 . Странные фото в телефоне с видом подъездов, лавочек, почтовых ящиков (обычно так отмечаются места закладок при наркоторговле).</w:t>
      </w:r>
    </w:p>
    <w:p w:rsidR="00AF7F7E" w:rsidRPr="00297D7A" w:rsidRDefault="00AF7F7E" w:rsidP="00297D7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7A">
        <w:rPr>
          <w:rFonts w:ascii="Times New Roman" w:eastAsia="Times New Roman" w:hAnsi="Times New Roman" w:cs="Times New Roman"/>
          <w:sz w:val="24"/>
          <w:szCs w:val="24"/>
          <w:lang w:eastAsia="ru-RU"/>
        </w:rPr>
        <w:t>7 Смена настроения, апатия. Ребёнок, который подвергается шантажу, сексуальному домогательству в Сети, вряд ли будет бодр и весел.</w:t>
      </w:r>
    </w:p>
    <w:p w:rsidR="00AF7F7E" w:rsidRPr="00AF7F7E" w:rsidRDefault="00AF7F7E" w:rsidP="00297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F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опасность представляет вовлечение молодежи через сеть Интернет в группы деструктивной направленности, где очень активно используются социальные сети. По статистике, более 30% «страничек смерти» приходятся на социальную сеть «</w:t>
      </w:r>
      <w:proofErr w:type="spellStart"/>
      <w:r w:rsidRPr="00AF7F7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F7F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F7F7E" w:rsidRDefault="00AF7F7E" w:rsidP="00D24E3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12"/>
        <w:gridCol w:w="4706"/>
      </w:tblGrid>
      <w:tr w:rsidR="00BE367A" w:rsidTr="00BE367A">
        <w:tc>
          <w:tcPr>
            <w:tcW w:w="4785" w:type="dxa"/>
          </w:tcPr>
          <w:p w:rsidR="00BE367A" w:rsidRPr="00E95E68" w:rsidRDefault="00BE367A" w:rsidP="00BE367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eastAsia="ru-RU"/>
              </w:rPr>
            </w:pPr>
            <w:r w:rsidRPr="00E95E6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eastAsia="ru-RU"/>
              </w:rPr>
              <w:t>Что делать?</w:t>
            </w:r>
          </w:p>
        </w:tc>
        <w:tc>
          <w:tcPr>
            <w:tcW w:w="4786" w:type="dxa"/>
          </w:tcPr>
          <w:p w:rsidR="00BE367A" w:rsidRPr="00E95E68" w:rsidRDefault="00BE367A" w:rsidP="00E95E6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</w:pPr>
            <w:r w:rsidRPr="00E95E68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Чего делать не нужно</w:t>
            </w:r>
          </w:p>
        </w:tc>
      </w:tr>
      <w:tr w:rsidR="00BE367A" w:rsidTr="00BE367A">
        <w:tc>
          <w:tcPr>
            <w:tcW w:w="4785" w:type="dxa"/>
          </w:tcPr>
          <w:p w:rsidR="00D34B5D" w:rsidRDefault="00BE367A" w:rsidP="00D34B5D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Установите антивирус</w:t>
            </w:r>
            <w:r w:rsidRPr="00BE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367A" w:rsidRPr="00D34B5D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будет блокировать подозрительные программы, которые ребёнок может нечаянно скачать на компьютер. Ими нередко пользуются хакеры, чтобы получить доступ к персональным данным. Кроме того, антивирус предупредит ребёнка о переходе по подозрительной ссылке, которая может позволить мошеннику дистанционно управлять устройством пользователя.</w:t>
            </w:r>
          </w:p>
          <w:p w:rsidR="00BE367A" w:rsidRDefault="00BE367A" w:rsidP="00616A5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 ребёнка здравому смыслу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367A" w:rsidRPr="007E6D44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должен понимать, что некоторые вещи — например, имена и должности родителей, адрес, пароль от социальной сети и так далее — нельзя никому раскрывать.</w:t>
            </w:r>
          </w:p>
          <w:p w:rsidR="00BE367A" w:rsidRDefault="00BE367A" w:rsidP="00616A5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Объясните, что интернет позволяет любому человеку выдавать себя за кого угодно.</w:t>
            </w:r>
          </w:p>
          <w:p w:rsidR="00BE367A" w:rsidRPr="007E6D44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 тем как встретиться с другом, которого нашёл в Сети, лучше поговорить </w:t>
            </w:r>
            <w:proofErr w:type="gramStart"/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взрослыми. Здравый смысл — одно из главных правил безопасности детей в интернете.</w:t>
            </w:r>
          </w:p>
          <w:p w:rsidR="00BE367A" w:rsidRDefault="00BE367A" w:rsidP="00616A5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Обсудите с ребёнком ситуацию и дайте понять, что вы всегда его поддержите.</w:t>
            </w:r>
            <w:r w:rsidRPr="00BE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367A" w:rsidRPr="007E6D44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Выясните, что могло послужить причиной происходящего, кто именно участвует в неприятном общении и как эти люди ведут себя в реальной жизни.</w:t>
            </w:r>
          </w:p>
          <w:p w:rsidR="00BE367A" w:rsidRDefault="00BE367A" w:rsidP="00616A5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Лучший способ борьбы с агрессорами в Сети — игнорирование</w:t>
            </w:r>
            <w:r w:rsidRPr="00BE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E6D44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ребёнку внести их в «чёрный список». Если в травле участвуют ученики школы, необходимо сообщить об этом учителю и школьному психологу. Если ситуация становится пугающей, соберите все доказательства (скриншоты, фото) и обратитесь в правоохранительные органы. </w:t>
            </w:r>
          </w:p>
          <w:p w:rsidR="007E6D44" w:rsidRDefault="00BE367A" w:rsidP="007E6D44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Если справиться самостоятельно у вас не получается, </w:t>
            </w:r>
            <w:r w:rsidR="00616A53" w:rsidRPr="007E6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срочно обратитесь  в полицию или позвоните в службу: </w:t>
            </w:r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367A" w:rsidRPr="007E6D44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Травли.NET, там вы сможете получить квалифицированную помощь о безопасности подростков в интернете и защите от кибербуллинга.</w:t>
            </w:r>
          </w:p>
          <w:p w:rsidR="00BE367A" w:rsidRDefault="00BE367A" w:rsidP="00BE367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16A53" w:rsidRPr="00616A53" w:rsidRDefault="00BE367A" w:rsidP="00616A53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Не рекомендуется наказывать за </w:t>
            </w:r>
            <w:proofErr w:type="gramStart"/>
            <w:r w:rsidRPr="00616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увиденный</w:t>
            </w:r>
            <w:proofErr w:type="gramEnd"/>
            <w:r w:rsidRPr="00616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нежелательный контент.</w:t>
            </w:r>
          </w:p>
          <w:p w:rsidR="00616A53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Например, если вы обнаружили в истории браузера порнографию, не ругайте сына или дочь, спокойно поговорите об этом. Если вы ещё не поднимали тему полового воспитания — самое время это сделать.</w:t>
            </w:r>
          </w:p>
          <w:p w:rsidR="00616A53" w:rsidRDefault="00BE367A" w:rsidP="00616A53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стоит маниакально контролировать все социальные сети ребёнка, особенно читать переписки.</w:t>
            </w:r>
          </w:p>
          <w:p w:rsidR="00BE367A" w:rsidRPr="00616A53" w:rsidRDefault="00BE367A" w:rsidP="00D34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старше сын или дочь, тем острее воспринимается ваше вторжение в личное пространство. Чрезмерный </w:t>
            </w:r>
            <w:proofErr w:type="gramStart"/>
            <w:r w:rsidRPr="0061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1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безопасностью ребёнка в Сети может оттолкнуть детей от вас. Стройте отношения на доверии. Обучайте ребёнка правилам безопасного поведения в интернете и соблюдайте их сами.</w:t>
            </w:r>
          </w:p>
          <w:p w:rsidR="00BE367A" w:rsidRPr="00BE367A" w:rsidRDefault="00BE367A" w:rsidP="00BE367A">
            <w:pPr>
              <w:pStyle w:val="c22"/>
            </w:pPr>
          </w:p>
          <w:p w:rsidR="00BE367A" w:rsidRDefault="00BE367A" w:rsidP="00BE367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67A" w:rsidRPr="00297D7A" w:rsidRDefault="00BE367A" w:rsidP="00BE367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53" w:rsidRPr="00D24E3A" w:rsidRDefault="00616A53" w:rsidP="00E95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4"/>
          <w:lang w:eastAsia="ru-RU"/>
        </w:rPr>
      </w:pPr>
      <w:r w:rsidRPr="00616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детей в интернете — это важно, но стоит быть реалистами: никогда не получится создать волшебный мыльный пузырь и оградить ребёнка от всего плохого, что существует в мире. Рано или поздно дети в интернете сталкиваются и с </w:t>
      </w:r>
      <w:proofErr w:type="gramStart"/>
      <w:r w:rsidRPr="00616A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нежелательным</w:t>
      </w:r>
      <w:proofErr w:type="gramEnd"/>
      <w:r w:rsidRPr="00616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контентом, и со страшными фильмами, и с травмами. </w:t>
      </w:r>
      <w:r w:rsidRPr="00D24E3A">
        <w:rPr>
          <w:rFonts w:ascii="Times New Roman" w:eastAsia="Times New Roman" w:hAnsi="Times New Roman" w:cs="Times New Roman"/>
          <w:b/>
          <w:color w:val="000099"/>
          <w:sz w:val="28"/>
          <w:szCs w:val="24"/>
          <w:lang w:eastAsia="ru-RU"/>
        </w:rPr>
        <w:t>Ваше дело — помочь, поддержать, всегда быть рядом. Всегда оставайтесь на стороне ребёнка.</w:t>
      </w:r>
    </w:p>
    <w:p w:rsidR="007E6D44" w:rsidRPr="007E6D44" w:rsidRDefault="007E6D44" w:rsidP="007E6D44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6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Горячая линия оказания психологической помощи по России 8-800-2000-122</w:t>
      </w:r>
    </w:p>
    <w:p w:rsidR="007E6D44" w:rsidRDefault="007E6D44" w:rsidP="007E6D44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6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Ростовской области: сайт </w:t>
      </w:r>
      <w:r w:rsidRPr="007E6D44">
        <w:rPr>
          <w:rFonts w:ascii="Times New Roman" w:eastAsia="Times New Roman" w:hAnsi="Times New Roman" w:cs="Times New Roman"/>
          <w:b/>
          <w:color w:val="0000CC"/>
          <w:sz w:val="28"/>
          <w:szCs w:val="24"/>
          <w:lang w:val="en-US" w:eastAsia="ru-RU"/>
        </w:rPr>
        <w:t>www</w:t>
      </w:r>
      <w:r w:rsidRPr="007E6D44">
        <w:rPr>
          <w:rFonts w:ascii="Times New Roman" w:eastAsia="Times New Roman" w:hAnsi="Times New Roman" w:cs="Times New Roman"/>
          <w:b/>
          <w:color w:val="0000CC"/>
          <w:sz w:val="28"/>
          <w:szCs w:val="24"/>
          <w:lang w:eastAsia="ru-RU"/>
        </w:rPr>
        <w:t xml:space="preserve">. </w:t>
      </w:r>
      <w:proofErr w:type="spellStart"/>
      <w:r w:rsidRPr="007E6D44">
        <w:rPr>
          <w:rFonts w:ascii="Times New Roman" w:eastAsia="Times New Roman" w:hAnsi="Times New Roman" w:cs="Times New Roman"/>
          <w:b/>
          <w:color w:val="0000CC"/>
          <w:sz w:val="28"/>
          <w:szCs w:val="24"/>
          <w:lang w:val="en-US" w:eastAsia="ru-RU"/>
        </w:rPr>
        <w:t>ocpprik</w:t>
      </w:r>
      <w:proofErr w:type="spellEnd"/>
      <w:r w:rsidRPr="007E6D44">
        <w:rPr>
          <w:rFonts w:ascii="Times New Roman" w:eastAsia="Times New Roman" w:hAnsi="Times New Roman" w:cs="Times New Roman"/>
          <w:b/>
          <w:color w:val="0000CC"/>
          <w:sz w:val="28"/>
          <w:szCs w:val="24"/>
          <w:lang w:eastAsia="ru-RU"/>
        </w:rPr>
        <w:t xml:space="preserve">. </w:t>
      </w:r>
      <w:proofErr w:type="spellStart"/>
      <w:r w:rsidRPr="007E6D44">
        <w:rPr>
          <w:rFonts w:ascii="Times New Roman" w:eastAsia="Times New Roman" w:hAnsi="Times New Roman" w:cs="Times New Roman"/>
          <w:b/>
          <w:color w:val="0000CC"/>
          <w:sz w:val="28"/>
          <w:szCs w:val="24"/>
          <w:lang w:val="en-US" w:eastAsia="ru-RU"/>
        </w:rPr>
        <w:t>ru</w:t>
      </w:r>
      <w:proofErr w:type="spellEnd"/>
      <w:r w:rsidRPr="007E6D4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 xml:space="preserve"> </w:t>
      </w:r>
      <w:r w:rsidRPr="007E6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разделе «Поддержка семей, имеющих детей» можно выбрать консультационный пункт и специалиста из предложенного списка консультантов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</w:p>
    <w:p w:rsidR="007E6D44" w:rsidRPr="00ED2034" w:rsidRDefault="007E6D44" w:rsidP="00ED2034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телефону 8 (863)264-34-71</w:t>
      </w:r>
    </w:p>
    <w:p w:rsidR="00D61552" w:rsidRPr="00805533" w:rsidRDefault="00D61552" w:rsidP="00E9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Подготовила педагог-пси</w:t>
      </w:r>
      <w:r w:rsidR="003253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холог МБОУ </w:t>
      </w:r>
      <w:proofErr w:type="spellStart"/>
      <w:r w:rsidR="003253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Кашарской</w:t>
      </w:r>
      <w:proofErr w:type="spellEnd"/>
      <w:r w:rsidR="003253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СОШ Пономарева И.П.</w:t>
      </w:r>
      <w:bookmarkStart w:id="0" w:name="_GoBack"/>
      <w:bookmarkEnd w:id="0"/>
    </w:p>
    <w:p w:rsidR="00BE367A" w:rsidRPr="00805533" w:rsidRDefault="00BE367A" w:rsidP="00BE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367A" w:rsidRPr="00805533" w:rsidRDefault="00BE367A" w:rsidP="00BE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BE367A" w:rsidRPr="00805533" w:rsidSect="00E95E68">
      <w:pgSz w:w="11906" w:h="16838"/>
      <w:pgMar w:top="851" w:right="850" w:bottom="709" w:left="1134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6A4"/>
    <w:multiLevelType w:val="hybridMultilevel"/>
    <w:tmpl w:val="90941CD6"/>
    <w:lvl w:ilvl="0" w:tplc="B4B0472E">
      <w:start w:val="1"/>
      <w:numFmt w:val="bullet"/>
      <w:lvlText w:val="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170F"/>
    <w:multiLevelType w:val="hybridMultilevel"/>
    <w:tmpl w:val="8CAC0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80C2A"/>
    <w:multiLevelType w:val="multilevel"/>
    <w:tmpl w:val="C10A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37E12"/>
    <w:multiLevelType w:val="hybridMultilevel"/>
    <w:tmpl w:val="85604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E4F96"/>
    <w:multiLevelType w:val="multilevel"/>
    <w:tmpl w:val="CA12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B33F8"/>
    <w:multiLevelType w:val="multilevel"/>
    <w:tmpl w:val="F7D4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A5CE0"/>
    <w:multiLevelType w:val="hybridMultilevel"/>
    <w:tmpl w:val="85D4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544F6"/>
    <w:multiLevelType w:val="hybridMultilevel"/>
    <w:tmpl w:val="A79CBD78"/>
    <w:lvl w:ilvl="0" w:tplc="2B2EE4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127FC"/>
    <w:multiLevelType w:val="multilevel"/>
    <w:tmpl w:val="5D08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96FC2"/>
    <w:multiLevelType w:val="multilevel"/>
    <w:tmpl w:val="7B54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C14FE4"/>
    <w:multiLevelType w:val="hybridMultilevel"/>
    <w:tmpl w:val="26920952"/>
    <w:lvl w:ilvl="0" w:tplc="817040B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402FA"/>
    <w:multiLevelType w:val="multilevel"/>
    <w:tmpl w:val="BE26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72D47"/>
    <w:multiLevelType w:val="multilevel"/>
    <w:tmpl w:val="6D6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7F"/>
    <w:rsid w:val="00297D7A"/>
    <w:rsid w:val="00325362"/>
    <w:rsid w:val="0046384F"/>
    <w:rsid w:val="00616A53"/>
    <w:rsid w:val="00775758"/>
    <w:rsid w:val="007D6F20"/>
    <w:rsid w:val="007E6D44"/>
    <w:rsid w:val="00805533"/>
    <w:rsid w:val="009E4328"/>
    <w:rsid w:val="00AF0CA4"/>
    <w:rsid w:val="00AF7F7E"/>
    <w:rsid w:val="00BE367A"/>
    <w:rsid w:val="00CB157F"/>
    <w:rsid w:val="00D24E3A"/>
    <w:rsid w:val="00D34B5D"/>
    <w:rsid w:val="00D61552"/>
    <w:rsid w:val="00E95E68"/>
    <w:rsid w:val="00E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3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F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0CA4"/>
  </w:style>
  <w:style w:type="paragraph" w:customStyle="1" w:styleId="c8">
    <w:name w:val="c8"/>
    <w:basedOn w:val="a"/>
    <w:rsid w:val="00AF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F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0CA4"/>
  </w:style>
  <w:style w:type="table" w:styleId="a3">
    <w:name w:val="Table Grid"/>
    <w:basedOn w:val="a1"/>
    <w:uiPriority w:val="59"/>
    <w:rsid w:val="00A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CA4"/>
    <w:pPr>
      <w:ind w:left="720"/>
      <w:contextualSpacing/>
    </w:pPr>
  </w:style>
  <w:style w:type="character" w:customStyle="1" w:styleId="c27">
    <w:name w:val="c27"/>
    <w:basedOn w:val="a0"/>
    <w:rsid w:val="00AF7F7E"/>
  </w:style>
  <w:style w:type="paragraph" w:customStyle="1" w:styleId="c22">
    <w:name w:val="c22"/>
    <w:basedOn w:val="a"/>
    <w:rsid w:val="00BE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367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E3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E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3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F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0CA4"/>
  </w:style>
  <w:style w:type="paragraph" w:customStyle="1" w:styleId="c8">
    <w:name w:val="c8"/>
    <w:basedOn w:val="a"/>
    <w:rsid w:val="00AF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F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0CA4"/>
  </w:style>
  <w:style w:type="table" w:styleId="a3">
    <w:name w:val="Table Grid"/>
    <w:basedOn w:val="a1"/>
    <w:uiPriority w:val="59"/>
    <w:rsid w:val="00A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CA4"/>
    <w:pPr>
      <w:ind w:left="720"/>
      <w:contextualSpacing/>
    </w:pPr>
  </w:style>
  <w:style w:type="character" w:customStyle="1" w:styleId="c27">
    <w:name w:val="c27"/>
    <w:basedOn w:val="a0"/>
    <w:rsid w:val="00AF7F7E"/>
  </w:style>
  <w:style w:type="paragraph" w:customStyle="1" w:styleId="c22">
    <w:name w:val="c22"/>
    <w:basedOn w:val="a"/>
    <w:rsid w:val="00BE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367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E3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E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A1E2-766E-4E8C-9930-48953BDD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Учитель</cp:lastModifiedBy>
  <cp:revision>13</cp:revision>
  <cp:lastPrinted>2021-03-03T08:28:00Z</cp:lastPrinted>
  <dcterms:created xsi:type="dcterms:W3CDTF">2021-03-02T16:34:00Z</dcterms:created>
  <dcterms:modified xsi:type="dcterms:W3CDTF">2023-02-09T20:09:00Z</dcterms:modified>
</cp:coreProperties>
</file>